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5A52F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/2016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522112" w:rsidRDefault="002861F3" w:rsidP="00E73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402027">
        <w:rPr>
          <w:sz w:val="24"/>
          <w:szCs w:val="24"/>
        </w:rPr>
        <w:t>treze</w:t>
      </w:r>
      <w:r w:rsidR="00912E0D">
        <w:rPr>
          <w:sz w:val="24"/>
          <w:szCs w:val="24"/>
        </w:rPr>
        <w:t xml:space="preserve"> d</w:t>
      </w:r>
      <w:r w:rsidR="0004175F">
        <w:rPr>
          <w:sz w:val="24"/>
          <w:szCs w:val="24"/>
        </w:rPr>
        <w:t xml:space="preserve">ias do mês de </w:t>
      </w:r>
      <w:r w:rsidR="00912E0D">
        <w:rPr>
          <w:sz w:val="24"/>
          <w:szCs w:val="24"/>
        </w:rPr>
        <w:t xml:space="preserve">setembro </w:t>
      </w:r>
      <w:r>
        <w:rPr>
          <w:sz w:val="24"/>
          <w:szCs w:val="24"/>
        </w:rPr>
        <w:t xml:space="preserve">do ano de dois mil e dezesseis, às </w:t>
      </w:r>
      <w:r w:rsidR="0004175F">
        <w:rPr>
          <w:sz w:val="24"/>
          <w:szCs w:val="24"/>
        </w:rPr>
        <w:t>dezesseis</w:t>
      </w:r>
      <w:r>
        <w:rPr>
          <w:sz w:val="24"/>
          <w:szCs w:val="24"/>
        </w:rPr>
        <w:t xml:space="preserve"> horas, </w:t>
      </w:r>
      <w:r w:rsidRPr="00E7340D">
        <w:rPr>
          <w:sz w:val="24"/>
          <w:szCs w:val="24"/>
        </w:rPr>
        <w:t xml:space="preserve">em sua sede, à Travessa das Flores, </w:t>
      </w:r>
      <w:r w:rsidR="00444BFD" w:rsidRPr="00E7340D">
        <w:rPr>
          <w:sz w:val="24"/>
          <w:szCs w:val="24"/>
        </w:rPr>
        <w:t xml:space="preserve">número </w:t>
      </w:r>
      <w:r w:rsidRPr="00E7340D">
        <w:rPr>
          <w:sz w:val="24"/>
          <w:szCs w:val="24"/>
        </w:rPr>
        <w:t>cinquenta e oito, centro</w:t>
      </w:r>
      <w:r w:rsidR="00CD2511" w:rsidRPr="00E7340D">
        <w:rPr>
          <w:sz w:val="24"/>
          <w:szCs w:val="24"/>
        </w:rPr>
        <w:t xml:space="preserve">, reuniram-se os membros do Comitê de Investimentos </w:t>
      </w:r>
      <w:r w:rsidR="004C07F2" w:rsidRPr="00E7340D">
        <w:rPr>
          <w:sz w:val="24"/>
          <w:szCs w:val="24"/>
        </w:rPr>
        <w:t xml:space="preserve">para </w:t>
      </w:r>
      <w:r w:rsidR="001870CE" w:rsidRPr="00E7340D">
        <w:rPr>
          <w:sz w:val="24"/>
          <w:szCs w:val="24"/>
        </w:rPr>
        <w:t xml:space="preserve">reunião </w:t>
      </w:r>
      <w:r w:rsidR="004C07F2" w:rsidRPr="00E7340D">
        <w:rPr>
          <w:sz w:val="24"/>
          <w:szCs w:val="24"/>
        </w:rPr>
        <w:t>ordinária. A Diretora-Executiva</w:t>
      </w:r>
      <w:r w:rsidR="00C16183" w:rsidRPr="00E7340D">
        <w:rPr>
          <w:sz w:val="24"/>
          <w:szCs w:val="24"/>
        </w:rPr>
        <w:t xml:space="preserve"> </w:t>
      </w:r>
      <w:r w:rsidR="007F1756">
        <w:rPr>
          <w:sz w:val="24"/>
          <w:szCs w:val="24"/>
        </w:rPr>
        <w:t>saudou</w:t>
      </w:r>
      <w:r w:rsidR="00C16183" w:rsidRPr="00E7340D">
        <w:rPr>
          <w:sz w:val="24"/>
          <w:szCs w:val="24"/>
        </w:rPr>
        <w:t xml:space="preserve"> a todos e </w:t>
      </w:r>
      <w:r w:rsidR="009D48F2">
        <w:rPr>
          <w:sz w:val="24"/>
          <w:szCs w:val="24"/>
        </w:rPr>
        <w:t xml:space="preserve">iniciou os trabalhos apresentando o </w:t>
      </w:r>
      <w:r w:rsidR="001870CE" w:rsidRPr="00E7340D">
        <w:rPr>
          <w:sz w:val="24"/>
          <w:szCs w:val="24"/>
        </w:rPr>
        <w:t>Relatório</w:t>
      </w:r>
      <w:r w:rsidR="00C16183" w:rsidRPr="00E7340D">
        <w:rPr>
          <w:sz w:val="24"/>
          <w:szCs w:val="24"/>
        </w:rPr>
        <w:t xml:space="preserve"> de Ges</w:t>
      </w:r>
      <w:r w:rsidR="00FC1A79" w:rsidRPr="00E7340D">
        <w:rPr>
          <w:sz w:val="24"/>
          <w:szCs w:val="24"/>
        </w:rPr>
        <w:t xml:space="preserve">tão de Investimentos do mês de </w:t>
      </w:r>
      <w:r w:rsidR="009D48F2">
        <w:rPr>
          <w:sz w:val="24"/>
          <w:szCs w:val="24"/>
        </w:rPr>
        <w:t xml:space="preserve">agosto </w:t>
      </w:r>
      <w:r w:rsidR="00FC1A79" w:rsidRPr="00E7340D">
        <w:rPr>
          <w:sz w:val="24"/>
          <w:szCs w:val="24"/>
        </w:rPr>
        <w:t>do ano de dois mil e dezesseis</w:t>
      </w:r>
      <w:r w:rsidR="007036A0" w:rsidRPr="00E7340D">
        <w:rPr>
          <w:sz w:val="24"/>
          <w:szCs w:val="24"/>
        </w:rPr>
        <w:t xml:space="preserve">, onde </w:t>
      </w:r>
      <w:r w:rsidR="009D48F2">
        <w:rPr>
          <w:sz w:val="24"/>
          <w:szCs w:val="24"/>
        </w:rPr>
        <w:t xml:space="preserve">a Carteira de Ativos do Instituto totalizou o valor de dezessete milhões, cento e vinte e dois mil e duzentos e oito reais e trinta e seis centavos, acumulando quatorze vírgula doze por cento de </w:t>
      </w:r>
      <w:r w:rsidR="009D48F2" w:rsidRPr="007635BF">
        <w:rPr>
          <w:sz w:val="24"/>
          <w:szCs w:val="24"/>
        </w:rPr>
        <w:t>rentabilidade até o m</w:t>
      </w:r>
      <w:r w:rsidR="00D607F0" w:rsidRPr="007635BF">
        <w:rPr>
          <w:sz w:val="24"/>
          <w:szCs w:val="24"/>
        </w:rPr>
        <w:t xml:space="preserve">omento, ou seja, acima da meta em </w:t>
      </w:r>
      <w:proofErr w:type="gramStart"/>
      <w:r w:rsidR="00D607F0" w:rsidRPr="007635BF">
        <w:rPr>
          <w:sz w:val="24"/>
          <w:szCs w:val="24"/>
        </w:rPr>
        <w:t>três vírgula</w:t>
      </w:r>
      <w:proofErr w:type="gramEnd"/>
      <w:r w:rsidR="00D607F0" w:rsidRPr="007635BF">
        <w:rPr>
          <w:sz w:val="24"/>
          <w:szCs w:val="24"/>
        </w:rPr>
        <w:t xml:space="preserve"> oitenta e seis por cento.</w:t>
      </w:r>
      <w:r w:rsidR="00FC1A79" w:rsidRPr="007635BF">
        <w:rPr>
          <w:sz w:val="24"/>
          <w:szCs w:val="24"/>
        </w:rPr>
        <w:t xml:space="preserve"> Na sequência</w:t>
      </w:r>
      <w:r w:rsidR="00D22B5F" w:rsidRPr="007635BF">
        <w:rPr>
          <w:sz w:val="24"/>
          <w:szCs w:val="24"/>
        </w:rPr>
        <w:t xml:space="preserve">, </w:t>
      </w:r>
      <w:r w:rsidR="00D607F0" w:rsidRPr="007635BF">
        <w:rPr>
          <w:sz w:val="24"/>
          <w:szCs w:val="24"/>
        </w:rPr>
        <w:t>foi analisad</w:t>
      </w:r>
      <w:r w:rsidR="007635BF" w:rsidRPr="007635BF">
        <w:rPr>
          <w:sz w:val="24"/>
          <w:szCs w:val="24"/>
        </w:rPr>
        <w:t xml:space="preserve">o o cenário político e econômico atual, </w:t>
      </w:r>
      <w:r w:rsidR="007635BF">
        <w:rPr>
          <w:sz w:val="24"/>
          <w:szCs w:val="24"/>
        </w:rPr>
        <w:t xml:space="preserve">visto </w:t>
      </w:r>
      <w:r w:rsidR="007635BF" w:rsidRPr="007635BF">
        <w:rPr>
          <w:sz w:val="24"/>
          <w:szCs w:val="24"/>
        </w:rPr>
        <w:t xml:space="preserve">que </w:t>
      </w:r>
      <w:r w:rsidR="007635BF" w:rsidRPr="007635BF">
        <w:rPr>
          <w:sz w:val="24"/>
          <w:szCs w:val="24"/>
        </w:rPr>
        <w:t>Michel Temer assumiu definitivament</w:t>
      </w:r>
      <w:r w:rsidR="007635BF">
        <w:rPr>
          <w:sz w:val="24"/>
          <w:szCs w:val="24"/>
        </w:rPr>
        <w:t>e como presidente da Repúbli</w:t>
      </w:r>
      <w:r w:rsidR="00A075EB">
        <w:rPr>
          <w:sz w:val="24"/>
          <w:szCs w:val="24"/>
        </w:rPr>
        <w:t xml:space="preserve">ca, após o impeachment de Dilma.  Posteriormente, foi avaliada a </w:t>
      </w:r>
      <w:r w:rsidR="00A075EB" w:rsidRPr="007635BF">
        <w:rPr>
          <w:sz w:val="24"/>
          <w:szCs w:val="24"/>
        </w:rPr>
        <w:t xml:space="preserve">recomendação de alteração na Carteira pela Assessoria de Investimentos, sendo aprovada a retirada de cinco por cento de IRF-M1 para aplicação em IMA-B. </w:t>
      </w:r>
      <w:r w:rsidR="00A075EB">
        <w:rPr>
          <w:sz w:val="24"/>
          <w:szCs w:val="24"/>
        </w:rPr>
        <w:t xml:space="preserve">Também ficou decidido que </w:t>
      </w:r>
      <w:r w:rsidR="006F2F5D" w:rsidRPr="00522112">
        <w:rPr>
          <w:sz w:val="24"/>
          <w:szCs w:val="24"/>
        </w:rPr>
        <w:t xml:space="preserve">os novos recursos </w:t>
      </w:r>
      <w:r w:rsidR="00444BFD">
        <w:rPr>
          <w:sz w:val="24"/>
          <w:szCs w:val="24"/>
        </w:rPr>
        <w:t xml:space="preserve">deverão </w:t>
      </w:r>
      <w:r w:rsidR="007160EC">
        <w:rPr>
          <w:sz w:val="24"/>
          <w:szCs w:val="24"/>
        </w:rPr>
        <w:t xml:space="preserve">ser </w:t>
      </w:r>
      <w:r w:rsidR="00FC1A79">
        <w:rPr>
          <w:sz w:val="24"/>
          <w:szCs w:val="24"/>
        </w:rPr>
        <w:t>aplicados</w:t>
      </w:r>
      <w:r w:rsidR="006F2F5D" w:rsidRPr="00522112">
        <w:rPr>
          <w:sz w:val="24"/>
          <w:szCs w:val="24"/>
        </w:rPr>
        <w:t xml:space="preserve"> em </w:t>
      </w:r>
      <w:r w:rsidR="007160EC">
        <w:rPr>
          <w:sz w:val="24"/>
          <w:szCs w:val="24"/>
        </w:rPr>
        <w:t xml:space="preserve">CDI e </w:t>
      </w:r>
      <w:r w:rsidR="006F2F5D" w:rsidRPr="00522112">
        <w:rPr>
          <w:sz w:val="24"/>
          <w:szCs w:val="24"/>
        </w:rPr>
        <w:t xml:space="preserve">IRF-M1. Nada mais havendo a tratar, </w:t>
      </w:r>
      <w:r w:rsidR="00444BFD">
        <w:rPr>
          <w:sz w:val="24"/>
          <w:szCs w:val="24"/>
        </w:rPr>
        <w:t xml:space="preserve">encerrou-se </w:t>
      </w:r>
      <w:r w:rsidR="006F2F5D" w:rsidRPr="00522112">
        <w:rPr>
          <w:sz w:val="24"/>
          <w:szCs w:val="24"/>
        </w:rPr>
        <w:t xml:space="preserve">a reunião </w:t>
      </w:r>
      <w:r w:rsidR="00444BFD">
        <w:rPr>
          <w:sz w:val="24"/>
          <w:szCs w:val="24"/>
        </w:rPr>
        <w:t xml:space="preserve">da qual foi lavrada </w:t>
      </w:r>
      <w:proofErr w:type="gramStart"/>
      <w:r w:rsidR="00444BFD">
        <w:rPr>
          <w:sz w:val="24"/>
          <w:szCs w:val="24"/>
        </w:rPr>
        <w:t xml:space="preserve">a </w:t>
      </w:r>
      <w:r w:rsidR="0003627F" w:rsidRPr="00522112">
        <w:rPr>
          <w:sz w:val="24"/>
          <w:szCs w:val="24"/>
        </w:rPr>
        <w:t>presente</w:t>
      </w:r>
      <w:proofErr w:type="gramEnd"/>
      <w:r w:rsidR="0003627F" w:rsidRPr="00522112">
        <w:rPr>
          <w:sz w:val="24"/>
          <w:szCs w:val="24"/>
        </w:rPr>
        <w:t xml:space="preserve"> ata, que segue assinada </w:t>
      </w:r>
      <w:r w:rsidR="00444BFD">
        <w:rPr>
          <w:sz w:val="24"/>
          <w:szCs w:val="24"/>
        </w:rPr>
        <w:t>por todos</w:t>
      </w:r>
      <w:r w:rsidR="0003627F" w:rsidRPr="00522112">
        <w:rPr>
          <w:sz w:val="24"/>
          <w:szCs w:val="24"/>
        </w:rPr>
        <w:t>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04175F" w:rsidRDefault="0004175F" w:rsidP="0004175F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AD" w:rsidRDefault="004A7CAD" w:rsidP="00CD2511">
      <w:r>
        <w:separator/>
      </w:r>
    </w:p>
  </w:endnote>
  <w:endnote w:type="continuationSeparator" w:id="0">
    <w:p w:rsidR="004A7CAD" w:rsidRDefault="004A7CA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AD" w:rsidRDefault="004A7CAD" w:rsidP="00CD2511">
      <w:r>
        <w:separator/>
      </w:r>
    </w:p>
  </w:footnote>
  <w:footnote w:type="continuationSeparator" w:id="0">
    <w:p w:rsidR="004A7CAD" w:rsidRDefault="004A7CA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4A7CAD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37171760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4175F"/>
    <w:rsid w:val="000E69FB"/>
    <w:rsid w:val="000F4FCC"/>
    <w:rsid w:val="001870CE"/>
    <w:rsid w:val="002861F3"/>
    <w:rsid w:val="002F3946"/>
    <w:rsid w:val="00402027"/>
    <w:rsid w:val="00444BFD"/>
    <w:rsid w:val="004A7CAD"/>
    <w:rsid w:val="004C07F2"/>
    <w:rsid w:val="004C5962"/>
    <w:rsid w:val="00522112"/>
    <w:rsid w:val="00585D02"/>
    <w:rsid w:val="005A52F1"/>
    <w:rsid w:val="005C0D79"/>
    <w:rsid w:val="00694C3C"/>
    <w:rsid w:val="006966C9"/>
    <w:rsid w:val="006B2176"/>
    <w:rsid w:val="006C2DE3"/>
    <w:rsid w:val="006F2F5D"/>
    <w:rsid w:val="007036A0"/>
    <w:rsid w:val="007160EC"/>
    <w:rsid w:val="00736305"/>
    <w:rsid w:val="007635BF"/>
    <w:rsid w:val="007F1756"/>
    <w:rsid w:val="008347EA"/>
    <w:rsid w:val="00912E0D"/>
    <w:rsid w:val="00954B57"/>
    <w:rsid w:val="009D48F2"/>
    <w:rsid w:val="00A075EB"/>
    <w:rsid w:val="00A323F4"/>
    <w:rsid w:val="00A421BD"/>
    <w:rsid w:val="00B603CE"/>
    <w:rsid w:val="00C16183"/>
    <w:rsid w:val="00CD2511"/>
    <w:rsid w:val="00D07D52"/>
    <w:rsid w:val="00D22B5F"/>
    <w:rsid w:val="00D57A76"/>
    <w:rsid w:val="00D607F0"/>
    <w:rsid w:val="00D70BC0"/>
    <w:rsid w:val="00D8686E"/>
    <w:rsid w:val="00D90474"/>
    <w:rsid w:val="00E2733C"/>
    <w:rsid w:val="00E7340D"/>
    <w:rsid w:val="00E80DE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086E-0AC6-470D-9303-E947AE66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6</cp:revision>
  <cp:lastPrinted>2016-02-18T09:54:00Z</cp:lastPrinted>
  <dcterms:created xsi:type="dcterms:W3CDTF">2016-09-23T14:09:00Z</dcterms:created>
  <dcterms:modified xsi:type="dcterms:W3CDTF">2016-10-05T14:23:00Z</dcterms:modified>
</cp:coreProperties>
</file>