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283F" w14:textId="77777777" w:rsidR="00C01AEF" w:rsidRDefault="00C01AEF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9A2AC9" w14:textId="5E5E1BB0" w:rsidR="004C29E0" w:rsidRPr="00C01AEF" w:rsidRDefault="004C29E0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AEF">
        <w:rPr>
          <w:rFonts w:ascii="Times New Roman" w:hAnsi="Times New Roman" w:cs="Times New Roman"/>
          <w:b/>
          <w:sz w:val="32"/>
          <w:szCs w:val="32"/>
        </w:rPr>
        <w:t>CONSELHO FISCAL</w:t>
      </w:r>
    </w:p>
    <w:p w14:paraId="6E681039" w14:textId="3551719B" w:rsidR="004A3B45" w:rsidRPr="00C01AEF" w:rsidRDefault="004A3B45" w:rsidP="00C01AEF">
      <w:pPr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Nº 00</w:t>
      </w:r>
      <w:r w:rsidR="00224058" w:rsidRPr="00C01AEF">
        <w:rPr>
          <w:rFonts w:ascii="Times New Roman" w:hAnsi="Times New Roman" w:cs="Times New Roman"/>
          <w:b/>
          <w:sz w:val="24"/>
          <w:szCs w:val="24"/>
        </w:rPr>
        <w:t>2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/20</w:t>
      </w:r>
      <w:r w:rsidR="00AC3420" w:rsidRPr="00C01AEF">
        <w:rPr>
          <w:rFonts w:ascii="Times New Roman" w:hAnsi="Times New Roman" w:cs="Times New Roman"/>
          <w:b/>
          <w:sz w:val="24"/>
          <w:szCs w:val="24"/>
        </w:rPr>
        <w:t>2</w:t>
      </w:r>
      <w:r w:rsidR="00FE4E7C" w:rsidRPr="00C01AEF">
        <w:rPr>
          <w:rFonts w:ascii="Times New Roman" w:hAnsi="Times New Roman" w:cs="Times New Roman"/>
          <w:b/>
          <w:sz w:val="24"/>
          <w:szCs w:val="24"/>
        </w:rPr>
        <w:t>5</w:t>
      </w:r>
    </w:p>
    <w:p w14:paraId="4F62993D" w14:textId="4965B4DD" w:rsidR="004A3B45" w:rsidRPr="00C01AEF" w:rsidRDefault="00CA3A23">
      <w:pPr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Assunto:</w:t>
      </w:r>
      <w:r w:rsidRPr="00C01AEF">
        <w:rPr>
          <w:rFonts w:ascii="Times New Roman" w:hAnsi="Times New Roman" w:cs="Times New Roman"/>
          <w:sz w:val="24"/>
          <w:szCs w:val="24"/>
        </w:rPr>
        <w:t xml:space="preserve"> </w:t>
      </w:r>
      <w:r w:rsidR="00C01AEF" w:rsidRPr="00C01AEF">
        <w:rPr>
          <w:rFonts w:ascii="Times New Roman" w:hAnsi="Times New Roman" w:cs="Times New Roman"/>
          <w:sz w:val="24"/>
          <w:szCs w:val="24"/>
        </w:rPr>
        <w:t>Avaliação dos Investimentos do 1º Bimestre de 2025.</w:t>
      </w:r>
    </w:p>
    <w:p w14:paraId="16B8E791" w14:textId="77777777" w:rsidR="00C01AEF" w:rsidRPr="00C01AEF" w:rsidRDefault="00C01AEF" w:rsidP="00C01AEF">
      <w:pPr>
        <w:pStyle w:val="NormalWeb"/>
        <w:jc w:val="both"/>
      </w:pPr>
      <w:r w:rsidRPr="00C01AEF">
        <w:t xml:space="preserve">O Conselho Fiscal do Instituto de Previdência Social dos Servidores Públicos do Município de Salto Veloso – IPRESVEL, no uso de suas atribuições legais, reunido em 25 de março de 2025, procedeu à análise dos </w:t>
      </w:r>
      <w:r w:rsidRPr="00C01AEF">
        <w:rPr>
          <w:rStyle w:val="Forte"/>
        </w:rPr>
        <w:t>Relatórios de Gestão dos meses de janeiro e fevereiro de 2025</w:t>
      </w:r>
      <w:r w:rsidRPr="00C01AEF">
        <w:t>, com especial atenção ao comportamento e à composição da carteira de investimentos da Autarquia Previdenciária.</w:t>
      </w:r>
    </w:p>
    <w:p w14:paraId="4E985554" w14:textId="77777777" w:rsidR="00C01AEF" w:rsidRPr="00C01AEF" w:rsidRDefault="00C01AEF" w:rsidP="00C01AEF">
      <w:pPr>
        <w:pStyle w:val="NormalWeb"/>
        <w:jc w:val="both"/>
      </w:pPr>
      <w:r w:rsidRPr="00C01AEF">
        <w:t>Após criteriosa verificação dos dados apresentados e levando em conta os critérios e limites definidos pela Política de Investimentos vigente, constata-se que:</w:t>
      </w:r>
    </w:p>
    <w:p w14:paraId="450E656F" w14:textId="77777777" w:rsidR="00C01AEF" w:rsidRPr="00C01AEF" w:rsidRDefault="00C01AEF" w:rsidP="00C01AEF">
      <w:pPr>
        <w:pStyle w:val="NormalWeb"/>
        <w:jc w:val="both"/>
      </w:pPr>
      <w:r w:rsidRPr="00C01AEF">
        <w:t>I – Os investimentos realizados nos dois primeiros meses do exercício financeiro de 2025 encontram-se devidamente registrados e compatíveis com os percentuais estabelecidos pela Resolução do CMN nº 4.963/2021, obedecendo os limites legais e prudenciais aplicáveis a Regimes Próprios de Previdência Social – RPPS;</w:t>
      </w:r>
    </w:p>
    <w:p w14:paraId="54563F12" w14:textId="77777777" w:rsidR="00C01AEF" w:rsidRPr="00C01AEF" w:rsidRDefault="00C01AEF" w:rsidP="00C01AEF">
      <w:pPr>
        <w:pStyle w:val="NormalWeb"/>
        <w:jc w:val="both"/>
      </w:pPr>
      <w:r w:rsidRPr="00C01AEF">
        <w:t>II – A carteira manteve-se devidamente diversificada, com predominância de Títulos Públicos Federais marcados na curva, representando 68,18% da carteira em janeiro e 67,15% em fevereiro, conforme evidenciado nos relatórios;</w:t>
      </w:r>
    </w:p>
    <w:p w14:paraId="0BBE7706" w14:textId="77777777" w:rsidR="00C01AEF" w:rsidRPr="00C01AEF" w:rsidRDefault="00C01AEF" w:rsidP="00C01AEF">
      <w:pPr>
        <w:pStyle w:val="NormalWeb"/>
        <w:jc w:val="both"/>
      </w:pPr>
      <w:r w:rsidRPr="00C01AEF">
        <w:t>III – Não foram detectadas inconformidades ou situações de descumprimento dos critérios de enquadramento, liquidez ou rentabilidade previstos nas diretrizes da Política de Investimentos;</w:t>
      </w:r>
    </w:p>
    <w:p w14:paraId="24E8E0B9" w14:textId="77777777" w:rsidR="00C01AEF" w:rsidRPr="00C01AEF" w:rsidRDefault="00C01AEF" w:rsidP="00C01AEF">
      <w:pPr>
        <w:pStyle w:val="NormalWeb"/>
        <w:jc w:val="both"/>
      </w:pPr>
      <w:r w:rsidRPr="00C01AEF">
        <w:t xml:space="preserve">Diante do exposto, </w:t>
      </w:r>
      <w:r w:rsidRPr="00C01AEF">
        <w:rPr>
          <w:rStyle w:val="Forte"/>
        </w:rPr>
        <w:t>este Conselho Fiscal manifesta-se favoravelmente quanto à regularidade da carteira de investimentos do IPRESVEL referente ao 1º bimestre de 2025</w:t>
      </w:r>
      <w:r w:rsidRPr="00C01AEF">
        <w:t>, conforme relatórios de gestão anexos, recomendando sua aprovação pelos órgãos competentes.</w:t>
      </w:r>
    </w:p>
    <w:p w14:paraId="1501CDE2" w14:textId="77777777" w:rsidR="00C01AEF" w:rsidRPr="00C01AEF" w:rsidRDefault="00C01AEF" w:rsidP="00C01AEF">
      <w:pPr>
        <w:pStyle w:val="NormalWeb"/>
      </w:pPr>
      <w:r w:rsidRPr="00C01AEF">
        <w:t>Salto Veloso (SC), 25 de março de 2025.</w:t>
      </w:r>
    </w:p>
    <w:p w14:paraId="1D7C3902" w14:textId="77777777" w:rsidR="00B7592A" w:rsidRPr="00C01AEF" w:rsidRDefault="00B7592A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3B640" w14:textId="77777777" w:rsidR="004C29E0" w:rsidRPr="00C01AEF" w:rsidRDefault="004C29E0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39BC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B012B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MARINÊS APARECIDA FREITAS PATEL </w:t>
      </w:r>
    </w:p>
    <w:p w14:paraId="7BF8C874" w14:textId="5166FCE1" w:rsidR="0019038D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Presidente do Conselho Fiscal</w:t>
      </w:r>
    </w:p>
    <w:p w14:paraId="77003780" w14:textId="77777777" w:rsidR="00C01AEF" w:rsidRPr="00C01AEF" w:rsidRDefault="00C01AEF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03023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395E4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JULIANA PAULA CAMÍCIA BARBOZA</w:t>
      </w:r>
    </w:p>
    <w:p w14:paraId="079A2A3E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Conselheira Fiscal</w:t>
      </w:r>
    </w:p>
    <w:p w14:paraId="40533AE8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79A77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82DD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RUDIMAR CORNELLI</w:t>
      </w:r>
    </w:p>
    <w:p w14:paraId="4FCE4371" w14:textId="0ACDE125" w:rsidR="00B7592A" w:rsidRPr="00C01AEF" w:rsidRDefault="0019038D" w:rsidP="00C0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Conselheiro Fiscal</w:t>
      </w:r>
    </w:p>
    <w:sectPr w:rsidR="00B7592A" w:rsidRPr="00C01AEF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A536C"/>
    <w:rsid w:val="0019038D"/>
    <w:rsid w:val="00224058"/>
    <w:rsid w:val="002B15A9"/>
    <w:rsid w:val="0032391B"/>
    <w:rsid w:val="00482ECC"/>
    <w:rsid w:val="00494684"/>
    <w:rsid w:val="004A3B45"/>
    <w:rsid w:val="004C29E0"/>
    <w:rsid w:val="00517A31"/>
    <w:rsid w:val="00546771"/>
    <w:rsid w:val="00675B54"/>
    <w:rsid w:val="00725EC0"/>
    <w:rsid w:val="00867C30"/>
    <w:rsid w:val="008703DF"/>
    <w:rsid w:val="0089567A"/>
    <w:rsid w:val="00965B54"/>
    <w:rsid w:val="009B3F71"/>
    <w:rsid w:val="00AC3420"/>
    <w:rsid w:val="00B7488D"/>
    <w:rsid w:val="00B7592A"/>
    <w:rsid w:val="00BC1E1D"/>
    <w:rsid w:val="00C01AEF"/>
    <w:rsid w:val="00CA3A23"/>
    <w:rsid w:val="00CB0FF6"/>
    <w:rsid w:val="00D13CBF"/>
    <w:rsid w:val="00E117F1"/>
    <w:rsid w:val="00E8610C"/>
    <w:rsid w:val="00EF4F6C"/>
    <w:rsid w:val="00F03869"/>
    <w:rsid w:val="00F07E9F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2023-02-23T19:17:00Z</cp:lastPrinted>
  <dcterms:created xsi:type="dcterms:W3CDTF">2025-05-29T19:00:00Z</dcterms:created>
  <dcterms:modified xsi:type="dcterms:W3CDTF">2025-05-29T19:04:00Z</dcterms:modified>
</cp:coreProperties>
</file>