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321049" w:rsidRDefault="009B02BE" w:rsidP="00CD2511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 xml:space="preserve">ATA Nº </w:t>
      </w:r>
      <w:r w:rsidR="00EE7633" w:rsidRPr="00321049">
        <w:rPr>
          <w:b/>
          <w:sz w:val="24"/>
          <w:szCs w:val="24"/>
        </w:rPr>
        <w:t>1</w:t>
      </w:r>
      <w:r w:rsidR="00915A92" w:rsidRPr="00321049">
        <w:rPr>
          <w:b/>
          <w:sz w:val="24"/>
          <w:szCs w:val="24"/>
        </w:rPr>
        <w:t>4</w:t>
      </w:r>
      <w:r w:rsidRPr="00321049">
        <w:rPr>
          <w:b/>
          <w:sz w:val="24"/>
          <w:szCs w:val="24"/>
        </w:rPr>
        <w:t>/202</w:t>
      </w:r>
      <w:r w:rsidR="00172307" w:rsidRPr="00321049">
        <w:rPr>
          <w:b/>
          <w:sz w:val="24"/>
          <w:szCs w:val="24"/>
        </w:rPr>
        <w:t>2</w:t>
      </w:r>
    </w:p>
    <w:p w:rsidR="002861F3" w:rsidRPr="00321049" w:rsidRDefault="002861F3" w:rsidP="002861F3">
      <w:pPr>
        <w:jc w:val="center"/>
        <w:rPr>
          <w:b/>
          <w:sz w:val="24"/>
          <w:szCs w:val="24"/>
        </w:rPr>
      </w:pPr>
    </w:p>
    <w:p w:rsidR="001870CE" w:rsidRPr="00321049" w:rsidRDefault="001870CE" w:rsidP="002861F3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ATA DA REUNIÃO DO COMITÊ DE INVE</w:t>
      </w:r>
      <w:r w:rsidR="002861F3" w:rsidRPr="00321049">
        <w:rPr>
          <w:b/>
          <w:sz w:val="24"/>
          <w:szCs w:val="24"/>
        </w:rPr>
        <w:t>STIMENTOS DO IPRESVEL</w:t>
      </w:r>
    </w:p>
    <w:p w:rsidR="001049CB" w:rsidRPr="00321049" w:rsidRDefault="00D81F64" w:rsidP="006B4E9A">
      <w:pPr>
        <w:pStyle w:val="NormalWeb"/>
        <w:spacing w:line="214" w:lineRule="atLeast"/>
        <w:jc w:val="both"/>
      </w:pPr>
      <w:r w:rsidRPr="00321049">
        <w:t xml:space="preserve">Aos </w:t>
      </w:r>
      <w:r w:rsidR="00321049" w:rsidRPr="00321049">
        <w:t xml:space="preserve">onze dias </w:t>
      </w:r>
      <w:r w:rsidRPr="00321049">
        <w:t xml:space="preserve">do mês de </w:t>
      </w:r>
      <w:r w:rsidR="00321049" w:rsidRPr="00321049">
        <w:t>novembro</w:t>
      </w:r>
      <w:r w:rsidRPr="00321049">
        <w:t xml:space="preserve"> do ano de dois mil e vinte e dois, na sede do </w:t>
      </w:r>
      <w:r w:rsidR="00481A0A" w:rsidRPr="00321049">
        <w:t>Ipresvel</w:t>
      </w:r>
      <w:r w:rsidR="009B02BE" w:rsidRPr="00321049">
        <w:t xml:space="preserve">, reuniram-se os membros do Comitê de Investimentos para </w:t>
      </w:r>
      <w:r w:rsidR="00B1361A" w:rsidRPr="00321049">
        <w:t xml:space="preserve">reunião </w:t>
      </w:r>
      <w:r w:rsidR="00321049" w:rsidRPr="00321049">
        <w:t xml:space="preserve">online, com a participação de Rafael </w:t>
      </w:r>
      <w:proofErr w:type="spellStart"/>
      <w:r w:rsidR="00321049" w:rsidRPr="00321049">
        <w:t>Demeneghi</w:t>
      </w:r>
      <w:proofErr w:type="spellEnd"/>
      <w:r w:rsidR="00321049" w:rsidRPr="00321049">
        <w:t>, Consultor da SMI Investimentos</w:t>
      </w:r>
      <w:r w:rsidR="00B1361A" w:rsidRPr="00321049">
        <w:t xml:space="preserve">. </w:t>
      </w:r>
      <w:r w:rsidR="00606503" w:rsidRPr="00321049">
        <w:t xml:space="preserve">A Diretora-Executiva, Tânia Giacomin De Bortoli saudou a todos e passou a </w:t>
      </w:r>
      <w:r w:rsidR="00321049" w:rsidRPr="00321049">
        <w:t xml:space="preserve">palavra para Rafael, que deu </w:t>
      </w:r>
      <w:r w:rsidR="00321049" w:rsidRPr="00321049">
        <w:t>sequência à reunião explanando sobre os cenários econômicos, tanto externo quanto interno, da nova proposta da Política de Investimentos para o ano de 202</w:t>
      </w:r>
      <w:r w:rsidR="00321049">
        <w:t>3</w:t>
      </w:r>
      <w:r w:rsidR="00321049" w:rsidRPr="00321049">
        <w:t xml:space="preserve">, que </w:t>
      </w:r>
      <w:r w:rsidR="00321049" w:rsidRPr="00321049">
        <w:rPr>
          <w:rFonts w:eastAsiaTheme="minorHAnsi"/>
          <w:lang w:eastAsia="en-US"/>
        </w:rPr>
        <w:t xml:space="preserve">buscará como meta </w:t>
      </w:r>
      <w:r w:rsidR="009B47F4">
        <w:rPr>
          <w:rFonts w:eastAsiaTheme="minorHAnsi"/>
          <w:lang w:eastAsia="en-US"/>
        </w:rPr>
        <w:t>a</w:t>
      </w:r>
      <w:r w:rsidR="00321049" w:rsidRPr="00321049">
        <w:rPr>
          <w:rFonts w:eastAsiaTheme="minorHAnsi"/>
          <w:lang w:eastAsia="en-US"/>
        </w:rPr>
        <w:t xml:space="preserve"> taxa de </w:t>
      </w:r>
      <w:r w:rsidR="00DB612B">
        <w:rPr>
          <w:rFonts w:eastAsiaTheme="minorHAnsi"/>
          <w:lang w:eastAsia="en-US"/>
        </w:rPr>
        <w:t xml:space="preserve">retorno esperada de </w:t>
      </w:r>
      <w:r w:rsidR="00321049">
        <w:rPr>
          <w:rFonts w:eastAsiaTheme="minorHAnsi"/>
          <w:lang w:eastAsia="en-US"/>
        </w:rPr>
        <w:t>5,03</w:t>
      </w:r>
      <w:r w:rsidR="009B47F4">
        <w:rPr>
          <w:rFonts w:eastAsiaTheme="minorHAnsi"/>
          <w:lang w:eastAsia="en-US"/>
        </w:rPr>
        <w:t xml:space="preserve">% e </w:t>
      </w:r>
      <w:bookmarkStart w:id="0" w:name="_GoBack"/>
      <w:bookmarkEnd w:id="0"/>
      <w:r w:rsidR="009B47F4">
        <w:rPr>
          <w:rFonts w:eastAsiaTheme="minorHAnsi"/>
          <w:lang w:eastAsia="en-US"/>
        </w:rPr>
        <w:t xml:space="preserve">índice de referência </w:t>
      </w:r>
      <w:r w:rsidR="00321049" w:rsidRPr="00321049">
        <w:rPr>
          <w:rFonts w:eastAsiaTheme="minorHAnsi"/>
          <w:lang w:eastAsia="en-US"/>
        </w:rPr>
        <w:t>a variação do INPC (Índice Nacional de Preços ao Consumidor) divulgado pelo IBGE.</w:t>
      </w:r>
      <w:r w:rsidR="00321049" w:rsidRPr="00321049">
        <w:t xml:space="preserve"> No documento foram inseridas as normas e diretrizes referentes à gestão dos recursos financeiros do RPPS com base na Resolução CMN nº 4.963 de 25 de novembro de 2021 e pela</w:t>
      </w:r>
      <w:r w:rsidR="00321049" w:rsidRPr="00321049">
        <w:t xml:space="preserve"> </w:t>
      </w:r>
      <w:r w:rsidR="00321049" w:rsidRPr="00321049">
        <w:t>Portaria MTP nº 1.467, de 02 de junho de 2022 e alteração portaria MTP nº 1.837, de 30 de junho de 2022, levando em consideração, os princípios de risco, segurança, rentabilidade, solvência, liquidez, motivação, transparência e adequação à natureza de suas obrigações. Os membros, após análise, aprovaram a nova proposta da Política de Investimentos para o ano de 202</w:t>
      </w:r>
      <w:r w:rsidR="009B47F4">
        <w:t>3</w:t>
      </w:r>
      <w:r w:rsidR="00321049" w:rsidRPr="00321049">
        <w:t xml:space="preserve"> que deverá ser submetida à aprovação do Conselho Administrativo.</w:t>
      </w:r>
      <w:r w:rsidR="009B47F4">
        <w:t xml:space="preserve"> </w:t>
      </w:r>
      <w:r w:rsidRPr="00321049">
        <w:t>N</w:t>
      </w:r>
      <w:r w:rsidR="0041194C" w:rsidRPr="00321049">
        <w:t>ada mais havendo a tratar, foram encerrados os trabalhos e lavrada esta ata, que após lida e aprovada segue assinada pelos membros.</w:t>
      </w:r>
      <w:r w:rsidR="008A3A64" w:rsidRPr="00321049">
        <w:t xml:space="preserve"> </w:t>
      </w:r>
    </w:p>
    <w:p w:rsidR="002B1FE7" w:rsidRPr="00321049" w:rsidRDefault="002B1FE7" w:rsidP="00CD2511">
      <w:pPr>
        <w:jc w:val="both"/>
        <w:rPr>
          <w:sz w:val="24"/>
          <w:szCs w:val="24"/>
        </w:rPr>
      </w:pPr>
    </w:p>
    <w:p w:rsidR="00D81F64" w:rsidRPr="00321049" w:rsidRDefault="00D81F64" w:rsidP="00CD2511">
      <w:pPr>
        <w:jc w:val="both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TÂNIA GIACOMIN DE BORTOLI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Diretora-Executiva do IPRESVEL e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CPA-20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PAULO HOFFELDER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 xml:space="preserve">Presidente do Conselho Administrativo e 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FERNANDA APARECIDA COSSEAU RAMOS DE SOUZA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2972EA" w:rsidRPr="00321049" w:rsidRDefault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sectPr w:rsidR="002972EA" w:rsidRPr="00321049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0F7774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21049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81A0A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D01E1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72937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25FB8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15A92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B47F4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1F64"/>
    <w:rsid w:val="00D8686E"/>
    <w:rsid w:val="00D90474"/>
    <w:rsid w:val="00DA0564"/>
    <w:rsid w:val="00DA5BC3"/>
    <w:rsid w:val="00DB2515"/>
    <w:rsid w:val="00DB338F"/>
    <w:rsid w:val="00DB612B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EF72-A75F-48E9-96CC-B33D5B54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2022-12-08T19:59:00Z</cp:lastPrinted>
  <dcterms:created xsi:type="dcterms:W3CDTF">2022-12-08T18:08:00Z</dcterms:created>
  <dcterms:modified xsi:type="dcterms:W3CDTF">2022-12-08T20:03:00Z</dcterms:modified>
</cp:coreProperties>
</file>