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0D10CF" w:rsidRDefault="009B02BE" w:rsidP="00CD2511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D10CF">
        <w:rPr>
          <w:b/>
          <w:sz w:val="22"/>
          <w:szCs w:val="22"/>
        </w:rPr>
        <w:t xml:space="preserve">ATA Nº </w:t>
      </w:r>
      <w:r w:rsidR="00F25FFB" w:rsidRPr="000D10CF">
        <w:rPr>
          <w:b/>
          <w:sz w:val="22"/>
          <w:szCs w:val="22"/>
        </w:rPr>
        <w:t>14</w:t>
      </w:r>
      <w:r w:rsidRPr="000D10CF">
        <w:rPr>
          <w:b/>
          <w:sz w:val="22"/>
          <w:szCs w:val="22"/>
        </w:rPr>
        <w:t>/202</w:t>
      </w:r>
      <w:r w:rsidR="00427E3E" w:rsidRPr="000D10CF">
        <w:rPr>
          <w:b/>
          <w:sz w:val="22"/>
          <w:szCs w:val="22"/>
        </w:rPr>
        <w:t>1</w:t>
      </w:r>
    </w:p>
    <w:p w:rsidR="002861F3" w:rsidRPr="000D10CF" w:rsidRDefault="002861F3" w:rsidP="002861F3">
      <w:pPr>
        <w:jc w:val="center"/>
        <w:rPr>
          <w:b/>
          <w:sz w:val="22"/>
          <w:szCs w:val="22"/>
        </w:rPr>
      </w:pPr>
    </w:p>
    <w:p w:rsidR="001870CE" w:rsidRPr="000D10CF" w:rsidRDefault="001870CE" w:rsidP="002861F3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ATA DA REUNIÃO DO COMITÊ DE INVE</w:t>
      </w:r>
      <w:r w:rsidR="002861F3" w:rsidRPr="000D10CF">
        <w:rPr>
          <w:b/>
          <w:sz w:val="22"/>
          <w:szCs w:val="22"/>
        </w:rPr>
        <w:t>STIMENTOS DO IPRESVEL</w:t>
      </w:r>
    </w:p>
    <w:p w:rsidR="00CD2511" w:rsidRPr="000D10CF" w:rsidRDefault="00CD2511" w:rsidP="00CD2511">
      <w:pPr>
        <w:jc w:val="center"/>
        <w:rPr>
          <w:b/>
          <w:sz w:val="22"/>
          <w:szCs w:val="22"/>
        </w:rPr>
      </w:pPr>
    </w:p>
    <w:p w:rsidR="00022F17" w:rsidRPr="000D10CF" w:rsidRDefault="006249CF" w:rsidP="00F26BE4">
      <w:pPr>
        <w:jc w:val="both"/>
        <w:rPr>
          <w:sz w:val="22"/>
          <w:szCs w:val="22"/>
        </w:rPr>
      </w:pPr>
      <w:r w:rsidRPr="000D10CF">
        <w:rPr>
          <w:sz w:val="22"/>
          <w:szCs w:val="22"/>
        </w:rPr>
        <w:t xml:space="preserve">Aos </w:t>
      </w:r>
      <w:r w:rsidR="00F25FFB" w:rsidRPr="000D10CF">
        <w:rPr>
          <w:sz w:val="22"/>
          <w:szCs w:val="22"/>
        </w:rPr>
        <w:t>oito</w:t>
      </w:r>
      <w:r w:rsidR="001C45ED" w:rsidRPr="000D10CF">
        <w:rPr>
          <w:sz w:val="22"/>
          <w:szCs w:val="22"/>
        </w:rPr>
        <w:t xml:space="preserve"> </w:t>
      </w:r>
      <w:r w:rsidR="00E136C8" w:rsidRPr="000D10CF">
        <w:rPr>
          <w:sz w:val="22"/>
          <w:szCs w:val="22"/>
        </w:rPr>
        <w:t xml:space="preserve">dias do mês de </w:t>
      </w:r>
      <w:r w:rsidR="00F25FFB" w:rsidRPr="000D10CF">
        <w:rPr>
          <w:sz w:val="22"/>
          <w:szCs w:val="22"/>
        </w:rPr>
        <w:t>dezembro</w:t>
      </w:r>
      <w:r w:rsidR="00A66511" w:rsidRPr="000D10CF">
        <w:rPr>
          <w:sz w:val="22"/>
          <w:szCs w:val="22"/>
        </w:rPr>
        <w:t xml:space="preserve"> d</w:t>
      </w:r>
      <w:r w:rsidR="0096670E" w:rsidRPr="000D10CF">
        <w:rPr>
          <w:sz w:val="22"/>
          <w:szCs w:val="22"/>
        </w:rPr>
        <w:t>o ano de dois mil e vinte e um</w:t>
      </w:r>
      <w:r w:rsidR="009B02BE" w:rsidRPr="000D10CF">
        <w:rPr>
          <w:sz w:val="22"/>
          <w:szCs w:val="22"/>
        </w:rPr>
        <w:t xml:space="preserve">, em sua sede, à Travessa das Flores, número cinquenta e oito, centro, reuniram-se os membros do Comitê de Investimentos para </w:t>
      </w:r>
      <w:r w:rsidR="00B1361A" w:rsidRPr="000D10CF">
        <w:rPr>
          <w:sz w:val="22"/>
          <w:szCs w:val="22"/>
        </w:rPr>
        <w:t xml:space="preserve">reunião </w:t>
      </w:r>
      <w:r w:rsidR="00022F17" w:rsidRPr="000D10CF">
        <w:rPr>
          <w:sz w:val="22"/>
          <w:szCs w:val="22"/>
        </w:rPr>
        <w:t>extr</w:t>
      </w:r>
      <w:r w:rsidR="00F26BE4" w:rsidRPr="000D10CF">
        <w:rPr>
          <w:sz w:val="22"/>
          <w:szCs w:val="22"/>
        </w:rPr>
        <w:t>ao</w:t>
      </w:r>
      <w:r w:rsidR="00B1361A" w:rsidRPr="000D10CF">
        <w:rPr>
          <w:sz w:val="22"/>
          <w:szCs w:val="22"/>
        </w:rPr>
        <w:t xml:space="preserve">rdinária. </w:t>
      </w:r>
      <w:r w:rsidR="00022F17" w:rsidRPr="000D10CF">
        <w:rPr>
          <w:sz w:val="22"/>
          <w:szCs w:val="22"/>
        </w:rPr>
        <w:t xml:space="preserve">A Diretora-Executiva, Tânia Giacomin De Bortoli saudou a todos, especialmente a presença do senhor Ricardo </w:t>
      </w:r>
      <w:proofErr w:type="spellStart"/>
      <w:r w:rsidR="00022F17" w:rsidRPr="000D10CF">
        <w:rPr>
          <w:sz w:val="22"/>
          <w:szCs w:val="22"/>
        </w:rPr>
        <w:t>Gi</w:t>
      </w:r>
      <w:r w:rsidR="000D10CF" w:rsidRPr="000D10CF">
        <w:rPr>
          <w:sz w:val="22"/>
          <w:szCs w:val="22"/>
        </w:rPr>
        <w:t>ovenardi</w:t>
      </w:r>
      <w:proofErr w:type="spellEnd"/>
      <w:r w:rsidR="000D10CF" w:rsidRPr="000D10CF">
        <w:rPr>
          <w:sz w:val="22"/>
          <w:szCs w:val="22"/>
        </w:rPr>
        <w:t xml:space="preserve">, da SMI Investimentos e desejou sucesso a Paulo </w:t>
      </w:r>
      <w:proofErr w:type="spellStart"/>
      <w:r w:rsidR="000D10CF" w:rsidRPr="000D10CF">
        <w:rPr>
          <w:sz w:val="22"/>
          <w:szCs w:val="22"/>
        </w:rPr>
        <w:t>Hoffelder</w:t>
      </w:r>
      <w:proofErr w:type="spellEnd"/>
      <w:r w:rsidR="000D10CF" w:rsidRPr="000D10CF">
        <w:rPr>
          <w:sz w:val="22"/>
          <w:szCs w:val="22"/>
        </w:rPr>
        <w:t xml:space="preserve"> </w:t>
      </w:r>
      <w:r w:rsidR="00022F17" w:rsidRPr="000D10CF">
        <w:rPr>
          <w:sz w:val="22"/>
          <w:szCs w:val="22"/>
        </w:rPr>
        <w:t xml:space="preserve">e Fernanda Aparecida </w:t>
      </w:r>
      <w:proofErr w:type="spellStart"/>
      <w:r w:rsidR="00022F17" w:rsidRPr="000D10CF">
        <w:rPr>
          <w:sz w:val="22"/>
          <w:szCs w:val="22"/>
        </w:rPr>
        <w:t>Cosseau</w:t>
      </w:r>
      <w:proofErr w:type="spellEnd"/>
      <w:r w:rsidR="00022F17" w:rsidRPr="000D10CF">
        <w:rPr>
          <w:sz w:val="22"/>
          <w:szCs w:val="22"/>
        </w:rPr>
        <w:t xml:space="preserve"> Ramos, novo</w:t>
      </w:r>
      <w:r w:rsidR="000D10CF" w:rsidRPr="000D10CF">
        <w:rPr>
          <w:sz w:val="22"/>
          <w:szCs w:val="22"/>
        </w:rPr>
        <w:t>s</w:t>
      </w:r>
      <w:r w:rsidR="00022F17" w:rsidRPr="000D10CF">
        <w:rPr>
          <w:sz w:val="22"/>
          <w:szCs w:val="22"/>
        </w:rPr>
        <w:t xml:space="preserve"> membro</w:t>
      </w:r>
      <w:r w:rsidR="000D10CF" w:rsidRPr="000D10CF">
        <w:rPr>
          <w:sz w:val="22"/>
          <w:szCs w:val="22"/>
        </w:rPr>
        <w:t xml:space="preserve">s do Comitê de Investimentos. Com a palavra, </w:t>
      </w:r>
      <w:r w:rsidR="00022F17" w:rsidRPr="000D10CF">
        <w:rPr>
          <w:sz w:val="22"/>
          <w:szCs w:val="22"/>
        </w:rPr>
        <w:t xml:space="preserve">senhor Ricardo </w:t>
      </w:r>
      <w:r w:rsidR="000D10CF" w:rsidRPr="000D10CF">
        <w:rPr>
          <w:sz w:val="22"/>
          <w:szCs w:val="22"/>
        </w:rPr>
        <w:t>deu sequência à reunião explanando</w:t>
      </w:r>
      <w:r w:rsidR="00022F17" w:rsidRPr="000D10CF">
        <w:rPr>
          <w:sz w:val="22"/>
          <w:szCs w:val="22"/>
        </w:rPr>
        <w:t xml:space="preserve"> sobre as alterações na Política de Investimentos com a nova Resolução CMN nº 4.963 de 25 de novembro de 2021, quanto à classificação e limites de alocação dos recursos em cada segmento e apresentou os cenários econômicos, tanto externo quanto </w:t>
      </w:r>
      <w:r w:rsidR="00F26BE4" w:rsidRPr="000D10CF">
        <w:rPr>
          <w:sz w:val="22"/>
          <w:szCs w:val="22"/>
        </w:rPr>
        <w:t>interno, d</w:t>
      </w:r>
      <w:r w:rsidR="00022F17" w:rsidRPr="000D10CF">
        <w:rPr>
          <w:sz w:val="22"/>
          <w:szCs w:val="22"/>
        </w:rPr>
        <w:t xml:space="preserve">a nova proposta da Política de Investimentos para o ano de 2022, que </w:t>
      </w:r>
      <w:r w:rsidR="00022F17" w:rsidRPr="000D10CF">
        <w:rPr>
          <w:rFonts w:eastAsiaTheme="minorHAnsi"/>
          <w:sz w:val="22"/>
          <w:szCs w:val="22"/>
          <w:lang w:eastAsia="en-US"/>
        </w:rPr>
        <w:t>buscará como meta de rentabilidade, uma taxa de retorno esperada acrescida de um Índice de Referência. A taxa de juros retorno esperada (%): Estabelece como meta a taxa de 4,87%, decorrente da atual Taxa Básica de juros da economia (SELIC), da inflação para 2022 e a necessidade de maior exposição aos ativos de risco. Índice de referência: Em linha com suas necessidades atuariais e com base nas projeções de inflação para 2022, determina-se a variação do INPC (Índice Nacional de Preços ao Consumidor) divulgado pelo IBGE.</w:t>
      </w:r>
      <w:r w:rsidR="00022F17" w:rsidRPr="000D10CF">
        <w:rPr>
          <w:sz w:val="22"/>
          <w:szCs w:val="22"/>
        </w:rPr>
        <w:t xml:space="preserve"> No documento foram inseridas as normas e diretrizes referentes à gestão dos recursos financeiros do RPPS com base na Resolução CMN nº 4.963 de 25 de novembro de 2021 e pela Portaria MPS 519, de 24 de agosto de 2011 e alterações decorrentes pelas Portarias MPS nº 170/2012, MPS nº 440/2013, MPS nº 65/2014 e MPS nª 300/2015, levando em consideração os princípios de risco, segurança, rentabilidade, solvência, liquidez, motivação, adequação à natureza de suas obrigações e transparência. Os </w:t>
      </w:r>
      <w:r w:rsidR="000D10CF" w:rsidRPr="000D10CF">
        <w:rPr>
          <w:sz w:val="22"/>
          <w:szCs w:val="22"/>
        </w:rPr>
        <w:t>membros,</w:t>
      </w:r>
      <w:r w:rsidR="00022F17" w:rsidRPr="000D10CF">
        <w:rPr>
          <w:sz w:val="22"/>
          <w:szCs w:val="22"/>
        </w:rPr>
        <w:t xml:space="preserve"> após análise, aprovaram </w:t>
      </w:r>
      <w:r w:rsidR="00F26BE4" w:rsidRPr="000D10CF">
        <w:rPr>
          <w:sz w:val="22"/>
          <w:szCs w:val="22"/>
        </w:rPr>
        <w:t>a nova proposta d</w:t>
      </w:r>
      <w:r w:rsidR="00022F17" w:rsidRPr="000D10CF">
        <w:rPr>
          <w:sz w:val="22"/>
          <w:szCs w:val="22"/>
        </w:rPr>
        <w:t>a Política de Investimentos para o ano de 2022</w:t>
      </w:r>
      <w:r w:rsidR="00F26BE4" w:rsidRPr="000D10CF">
        <w:rPr>
          <w:sz w:val="22"/>
          <w:szCs w:val="22"/>
        </w:rPr>
        <w:t xml:space="preserve"> que deverá ser submetida à aprovação do Conselho Administrativo</w:t>
      </w:r>
      <w:r w:rsidR="00022F17" w:rsidRPr="000D10CF">
        <w:rPr>
          <w:sz w:val="22"/>
          <w:szCs w:val="22"/>
        </w:rPr>
        <w:t xml:space="preserve">. </w:t>
      </w:r>
      <w:r w:rsidR="000D10CF" w:rsidRPr="000D10CF">
        <w:rPr>
          <w:sz w:val="22"/>
          <w:szCs w:val="22"/>
        </w:rPr>
        <w:t xml:space="preserve">Após, decidiram submeter para aprovação o orçamento do estudo de ALM para embasar a compra de Títulos Públicos, alinhado com o resultado da avaliação atuarial. </w:t>
      </w:r>
      <w:r w:rsidR="00022F17" w:rsidRPr="000D10CF">
        <w:rPr>
          <w:sz w:val="22"/>
          <w:szCs w:val="22"/>
        </w:rPr>
        <w:t>Posteriormente, decidiram aprovar a recomendação d</w:t>
      </w:r>
      <w:r w:rsidR="00F26BE4" w:rsidRPr="000D10CF">
        <w:rPr>
          <w:sz w:val="22"/>
          <w:szCs w:val="22"/>
        </w:rPr>
        <w:t xml:space="preserve">a Assessoria de </w:t>
      </w:r>
      <w:r w:rsidR="00022F17" w:rsidRPr="000D10CF">
        <w:rPr>
          <w:sz w:val="22"/>
          <w:szCs w:val="22"/>
        </w:rPr>
        <w:t xml:space="preserve">Investimentos em resgatar </w:t>
      </w:r>
      <w:r w:rsidR="00022F17" w:rsidRPr="000D10CF">
        <w:rPr>
          <w:color w:val="000000"/>
          <w:sz w:val="22"/>
          <w:szCs w:val="22"/>
        </w:rPr>
        <w:t xml:space="preserve">todo o percentual de IRF-M 1+ da carteira (4,02%) que estão distribuídos nos fundos BB Previdenciário IRF-M 1+ (1,8%), CNPJ:32.161.826/0001-29 e Caixa Brasil Títulos Públicos IRF-M 1+ (2,2%), CNPJ: 10.577.519/0001-90. Os recursos que estavam no fundo BB Previdenciário IRF-M 1+ podem ser aplicados no fundo BB Ações ESG BDR Nível I, CNPJ: 21.470.644/0001-13 e os recursos provenientes do fundo Caixa Brasil Títulos Públicos IRF-M 1+ podem ser aplicados no fundo XP Global </w:t>
      </w:r>
      <w:proofErr w:type="spellStart"/>
      <w:r w:rsidR="00022F17" w:rsidRPr="000D10CF">
        <w:rPr>
          <w:color w:val="000000"/>
          <w:sz w:val="22"/>
          <w:szCs w:val="22"/>
        </w:rPr>
        <w:t>Opportunities</w:t>
      </w:r>
      <w:proofErr w:type="spellEnd"/>
      <w:r w:rsidR="00022F17" w:rsidRPr="000D10CF">
        <w:rPr>
          <w:color w:val="000000"/>
          <w:sz w:val="22"/>
          <w:szCs w:val="22"/>
        </w:rPr>
        <w:t xml:space="preserve"> 30 Dólar </w:t>
      </w:r>
      <w:proofErr w:type="spellStart"/>
      <w:r w:rsidR="00022F17" w:rsidRPr="000D10CF">
        <w:rPr>
          <w:color w:val="000000"/>
          <w:sz w:val="22"/>
          <w:szCs w:val="22"/>
        </w:rPr>
        <w:t>Advisory</w:t>
      </w:r>
      <w:proofErr w:type="spellEnd"/>
      <w:r w:rsidR="00022F17" w:rsidRPr="000D10CF">
        <w:rPr>
          <w:color w:val="000000"/>
          <w:sz w:val="22"/>
          <w:szCs w:val="22"/>
        </w:rPr>
        <w:t xml:space="preserve"> FIC FIA IE, CNPJ: 40.155.341/0001-50. </w:t>
      </w:r>
      <w:r w:rsidR="00022F17" w:rsidRPr="000D10CF">
        <w:rPr>
          <w:sz w:val="22"/>
          <w:szCs w:val="22"/>
        </w:rPr>
        <w:t xml:space="preserve">Nada mais havendo a tratar, deu-se por encerrada a reunião, da qual foi lavrada esta ata, que segue assinada pelos </w:t>
      </w:r>
      <w:r w:rsidR="000D10CF" w:rsidRPr="000D10CF">
        <w:rPr>
          <w:sz w:val="22"/>
          <w:szCs w:val="22"/>
        </w:rPr>
        <w:t>membros</w:t>
      </w:r>
      <w:r w:rsidR="00022F17" w:rsidRPr="000D10CF">
        <w:rPr>
          <w:sz w:val="22"/>
          <w:szCs w:val="22"/>
        </w:rPr>
        <w:t>.</w:t>
      </w:r>
    </w:p>
    <w:p w:rsidR="00022F17" w:rsidRPr="000D10CF" w:rsidRDefault="00022F17" w:rsidP="001049CB">
      <w:pPr>
        <w:jc w:val="both"/>
        <w:rPr>
          <w:sz w:val="22"/>
          <w:szCs w:val="22"/>
        </w:rPr>
      </w:pPr>
    </w:p>
    <w:p w:rsidR="000D10CF" w:rsidRDefault="000D10CF" w:rsidP="00E80DEE">
      <w:pPr>
        <w:jc w:val="center"/>
        <w:rPr>
          <w:b/>
          <w:sz w:val="22"/>
          <w:szCs w:val="22"/>
        </w:rPr>
      </w:pPr>
    </w:p>
    <w:p w:rsidR="00E80DEE" w:rsidRPr="000D10CF" w:rsidRDefault="00E80DEE" w:rsidP="00E80DEE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E80DEE" w:rsidRPr="000D10CF" w:rsidRDefault="00E80DEE" w:rsidP="00E80DEE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E80DEE" w:rsidRPr="000D10CF" w:rsidRDefault="00E80DEE" w:rsidP="00E80DEE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E80DEE" w:rsidRPr="000D10CF" w:rsidRDefault="0087066D" w:rsidP="00E80DEE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Certificação: </w:t>
      </w:r>
      <w:r w:rsidR="00E80DEE" w:rsidRPr="000D10CF">
        <w:rPr>
          <w:sz w:val="22"/>
          <w:szCs w:val="22"/>
        </w:rPr>
        <w:t>ANBIMA CPA</w:t>
      </w:r>
      <w:r w:rsidRPr="000D10CF">
        <w:rPr>
          <w:sz w:val="22"/>
          <w:szCs w:val="22"/>
        </w:rPr>
        <w:t>-</w:t>
      </w:r>
      <w:r w:rsidR="00582C8E" w:rsidRPr="000D10CF">
        <w:rPr>
          <w:sz w:val="22"/>
          <w:szCs w:val="22"/>
        </w:rPr>
        <w:t>2</w:t>
      </w:r>
      <w:r w:rsidR="00E80DEE" w:rsidRPr="000D10CF">
        <w:rPr>
          <w:sz w:val="22"/>
          <w:szCs w:val="22"/>
        </w:rPr>
        <w:t>0</w:t>
      </w:r>
    </w:p>
    <w:p w:rsidR="005C0D79" w:rsidRPr="000D10CF" w:rsidRDefault="005C0D79" w:rsidP="00E80DEE">
      <w:pPr>
        <w:jc w:val="center"/>
        <w:rPr>
          <w:sz w:val="22"/>
          <w:szCs w:val="22"/>
        </w:rPr>
      </w:pPr>
    </w:p>
    <w:p w:rsidR="00E80DEE" w:rsidRPr="000D10CF" w:rsidRDefault="000D10CF" w:rsidP="00E80DEE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5C0D79" w:rsidRPr="000D10CF" w:rsidRDefault="005C0D79" w:rsidP="00E80DEE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</w:t>
      </w:r>
      <w:r w:rsidR="000D10CF" w:rsidRPr="000D10CF">
        <w:rPr>
          <w:sz w:val="22"/>
          <w:szCs w:val="22"/>
        </w:rPr>
        <w:t>Administrativo</w:t>
      </w:r>
      <w:r w:rsidRPr="000D10CF">
        <w:rPr>
          <w:sz w:val="22"/>
          <w:szCs w:val="22"/>
        </w:rPr>
        <w:t xml:space="preserve"> e </w:t>
      </w:r>
    </w:p>
    <w:p w:rsidR="005C0D79" w:rsidRPr="000D10CF" w:rsidRDefault="005C0D79" w:rsidP="005C0D79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87066D" w:rsidRPr="000D10CF" w:rsidRDefault="0087066D" w:rsidP="0087066D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5C0D79" w:rsidRPr="000D10CF" w:rsidRDefault="005C0D79" w:rsidP="00E80DEE">
      <w:pPr>
        <w:jc w:val="center"/>
        <w:rPr>
          <w:sz w:val="22"/>
          <w:szCs w:val="22"/>
        </w:rPr>
      </w:pPr>
    </w:p>
    <w:p w:rsidR="005C0D79" w:rsidRPr="000D10CF" w:rsidRDefault="000D10CF" w:rsidP="00E80DEE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5C0D79" w:rsidRPr="000D10CF" w:rsidRDefault="005C0D79" w:rsidP="005C0D79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5C0D79" w:rsidRPr="000D10CF" w:rsidRDefault="0087066D" w:rsidP="00E80DEE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sectPr w:rsidR="005C0D79" w:rsidRPr="000D10CF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BC" w:rsidRDefault="009A5BBC" w:rsidP="00CD2511">
      <w:r>
        <w:separator/>
      </w:r>
    </w:p>
  </w:endnote>
  <w:endnote w:type="continuationSeparator" w:id="0">
    <w:p w:rsidR="009A5BBC" w:rsidRDefault="009A5BB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BC" w:rsidRDefault="009A5BBC" w:rsidP="00CD2511">
      <w:r>
        <w:separator/>
      </w:r>
    </w:p>
  </w:footnote>
  <w:footnote w:type="continuationSeparator" w:id="0">
    <w:p w:rsidR="009A5BBC" w:rsidRDefault="009A5BB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22F17"/>
    <w:rsid w:val="00031E61"/>
    <w:rsid w:val="0003627F"/>
    <w:rsid w:val="0004054A"/>
    <w:rsid w:val="0004175F"/>
    <w:rsid w:val="00051F30"/>
    <w:rsid w:val="000551CC"/>
    <w:rsid w:val="000937FA"/>
    <w:rsid w:val="000D10CF"/>
    <w:rsid w:val="000E69FB"/>
    <w:rsid w:val="000F4FCC"/>
    <w:rsid w:val="001049CB"/>
    <w:rsid w:val="001114C9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E1A3A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0275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A5B97"/>
    <w:rsid w:val="009A5BBC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25FFB"/>
    <w:rsid w:val="00F26BE4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4838-9FFE-4C11-B3BD-A2D95FB5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adm</cp:lastModifiedBy>
  <cp:revision>2</cp:revision>
  <cp:lastPrinted>2021-10-18T12:32:00Z</cp:lastPrinted>
  <dcterms:created xsi:type="dcterms:W3CDTF">2021-12-16T14:34:00Z</dcterms:created>
  <dcterms:modified xsi:type="dcterms:W3CDTF">2021-12-16T14:34:00Z</dcterms:modified>
</cp:coreProperties>
</file>