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979B0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10</w:t>
      </w:r>
      <w:r w:rsidR="00CD2511"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BD73D6" w:rsidP="002204B8">
      <w:pPr>
        <w:jc w:val="both"/>
        <w:rPr>
          <w:sz w:val="24"/>
          <w:szCs w:val="24"/>
        </w:rPr>
      </w:pPr>
      <w:r w:rsidRPr="006D4ABD">
        <w:rPr>
          <w:sz w:val="24"/>
          <w:szCs w:val="24"/>
        </w:rPr>
        <w:t>Aos d</w:t>
      </w:r>
      <w:r w:rsidR="00191930" w:rsidRPr="006D4ABD">
        <w:rPr>
          <w:sz w:val="24"/>
          <w:szCs w:val="24"/>
        </w:rPr>
        <w:t>ois</w:t>
      </w:r>
      <w:r w:rsidRPr="006D4ABD">
        <w:rPr>
          <w:sz w:val="24"/>
          <w:szCs w:val="24"/>
        </w:rPr>
        <w:t xml:space="preserve"> dias do mês de </w:t>
      </w:r>
      <w:r w:rsidR="00191930" w:rsidRPr="006D4ABD">
        <w:rPr>
          <w:sz w:val="24"/>
          <w:szCs w:val="24"/>
        </w:rPr>
        <w:t>agosto</w:t>
      </w:r>
      <w:r w:rsidRPr="006D4ABD">
        <w:rPr>
          <w:sz w:val="24"/>
          <w:szCs w:val="24"/>
        </w:rPr>
        <w:t xml:space="preserve"> do ano de dois mil e dezenove</w:t>
      </w:r>
      <w:r w:rsidR="00B53E35" w:rsidRPr="006D4ABD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6D4ABD">
        <w:rPr>
          <w:sz w:val="24"/>
          <w:szCs w:val="24"/>
        </w:rPr>
        <w:t xml:space="preserve">do Comitê de Investimentos para reunião </w:t>
      </w:r>
      <w:r w:rsidR="007E1BF3" w:rsidRPr="006D4ABD">
        <w:rPr>
          <w:sz w:val="24"/>
          <w:szCs w:val="24"/>
        </w:rPr>
        <w:t>extra</w:t>
      </w:r>
      <w:r w:rsidR="002204B8" w:rsidRPr="006D4ABD">
        <w:rPr>
          <w:sz w:val="24"/>
          <w:szCs w:val="24"/>
        </w:rPr>
        <w:t xml:space="preserve">ordinária </w:t>
      </w:r>
      <w:r w:rsidR="00B53E35" w:rsidRPr="006D4ABD">
        <w:rPr>
          <w:sz w:val="24"/>
          <w:szCs w:val="24"/>
        </w:rPr>
        <w:t xml:space="preserve">A Diretora-Executiva, Tânia </w:t>
      </w:r>
      <w:proofErr w:type="spellStart"/>
      <w:r w:rsidR="00B53E35" w:rsidRPr="006D4ABD">
        <w:rPr>
          <w:sz w:val="24"/>
          <w:szCs w:val="24"/>
        </w:rPr>
        <w:t>Giacomin</w:t>
      </w:r>
      <w:proofErr w:type="spellEnd"/>
      <w:r w:rsidR="00B53E35" w:rsidRPr="006D4ABD">
        <w:rPr>
          <w:sz w:val="24"/>
          <w:szCs w:val="24"/>
        </w:rPr>
        <w:t xml:space="preserve"> De </w:t>
      </w:r>
      <w:proofErr w:type="spellStart"/>
      <w:r w:rsidR="00B53E35" w:rsidRPr="006D4ABD">
        <w:rPr>
          <w:sz w:val="24"/>
          <w:szCs w:val="24"/>
        </w:rPr>
        <w:t>Bortoli</w:t>
      </w:r>
      <w:proofErr w:type="spellEnd"/>
      <w:r w:rsidR="00B53E35" w:rsidRPr="006D4ABD">
        <w:rPr>
          <w:sz w:val="24"/>
          <w:szCs w:val="24"/>
        </w:rPr>
        <w:t xml:space="preserve"> saudou a todos e passou a apresentar </w:t>
      </w:r>
      <w:r w:rsidR="007E1BF3" w:rsidRPr="006D4ABD">
        <w:rPr>
          <w:sz w:val="24"/>
          <w:szCs w:val="24"/>
        </w:rPr>
        <w:t>a recomen</w:t>
      </w:r>
      <w:r w:rsidR="006D4ABD" w:rsidRPr="006D4ABD">
        <w:rPr>
          <w:sz w:val="24"/>
          <w:szCs w:val="24"/>
        </w:rPr>
        <w:t>dação de alteração na carteira pela SMI Consultoria de Investimentos. A sugestão é de resgatar a posição de IMA-B5+ do Caixa Br</w:t>
      </w:r>
      <w:r w:rsidR="003C4FC7">
        <w:rPr>
          <w:sz w:val="24"/>
          <w:szCs w:val="24"/>
        </w:rPr>
        <w:t xml:space="preserve">asil Títulos Públicos IMA-B 5+ </w:t>
      </w:r>
      <w:r w:rsidR="006D4ABD" w:rsidRPr="006D4ABD">
        <w:rPr>
          <w:sz w:val="24"/>
          <w:szCs w:val="24"/>
        </w:rPr>
        <w:t>e alocar metade em renda variável e o restante no C</w:t>
      </w:r>
      <w:r w:rsidR="006D4ABD" w:rsidRPr="006D4ABD">
        <w:rPr>
          <w:bCs/>
          <w:sz w:val="24"/>
          <w:szCs w:val="24"/>
        </w:rPr>
        <w:t xml:space="preserve">aixa FIC Brasil Gestão Estratégica Renda Fixa. </w:t>
      </w:r>
      <w:r w:rsidR="006D4ABD" w:rsidRPr="006D4ABD">
        <w:rPr>
          <w:sz w:val="24"/>
          <w:szCs w:val="24"/>
        </w:rPr>
        <w:t xml:space="preserve">Como opção para a renda variável, pode ser usado o </w:t>
      </w:r>
      <w:r w:rsidR="006D4ABD" w:rsidRPr="006D4ABD">
        <w:rPr>
          <w:bCs/>
          <w:sz w:val="24"/>
          <w:szCs w:val="24"/>
        </w:rPr>
        <w:t>Caixa Consumo</w:t>
      </w:r>
      <w:r w:rsidR="006D4ABD" w:rsidRPr="006D4ABD">
        <w:rPr>
          <w:sz w:val="24"/>
          <w:szCs w:val="24"/>
        </w:rPr>
        <w:t xml:space="preserve"> ou o novo fundo de ações que a Caixa lançou, o </w:t>
      </w:r>
      <w:r w:rsidR="006D4ABD" w:rsidRPr="006D4ABD">
        <w:rPr>
          <w:bCs/>
          <w:sz w:val="24"/>
          <w:szCs w:val="24"/>
        </w:rPr>
        <w:t xml:space="preserve">Ações </w:t>
      </w:r>
      <w:proofErr w:type="spellStart"/>
      <w:r w:rsidR="006D4ABD" w:rsidRPr="006D4ABD">
        <w:rPr>
          <w:bCs/>
          <w:sz w:val="24"/>
          <w:szCs w:val="24"/>
        </w:rPr>
        <w:t>Multigestor</w:t>
      </w:r>
      <w:proofErr w:type="spellEnd"/>
      <w:r w:rsidR="006D4ABD" w:rsidRPr="006D4ABD">
        <w:rPr>
          <w:sz w:val="24"/>
          <w:szCs w:val="24"/>
        </w:rPr>
        <w:t xml:space="preserve">. Os Conselheiros analisaram o cenário atual, considerando que os juros de longo prazo mostraram uma saturação, ou seja, as pontas longas, acima de 5 anos, já estão abaixo das projeções e devem apresentar reversão. Já </w:t>
      </w:r>
      <w:r w:rsidR="000551CC">
        <w:rPr>
          <w:sz w:val="24"/>
          <w:szCs w:val="24"/>
        </w:rPr>
        <w:t xml:space="preserve">os fundos de </w:t>
      </w:r>
      <w:r w:rsidR="003C4FC7">
        <w:rPr>
          <w:bCs/>
          <w:sz w:val="24"/>
          <w:szCs w:val="24"/>
        </w:rPr>
        <w:t>renda v</w:t>
      </w:r>
      <w:r w:rsidR="006D4ABD" w:rsidRPr="006D4ABD">
        <w:rPr>
          <w:bCs/>
          <w:sz w:val="24"/>
          <w:szCs w:val="24"/>
        </w:rPr>
        <w:t>ariável</w:t>
      </w:r>
      <w:r w:rsidR="006D4ABD" w:rsidRPr="006D4ABD">
        <w:rPr>
          <w:sz w:val="24"/>
          <w:szCs w:val="24"/>
        </w:rPr>
        <w:t xml:space="preserve"> segue</w:t>
      </w:r>
      <w:r w:rsidR="000551CC">
        <w:rPr>
          <w:sz w:val="24"/>
          <w:szCs w:val="24"/>
        </w:rPr>
        <w:t>m</w:t>
      </w:r>
      <w:r w:rsidR="006D4ABD" w:rsidRPr="006D4ABD">
        <w:rPr>
          <w:sz w:val="24"/>
          <w:szCs w:val="24"/>
        </w:rPr>
        <w:t xml:space="preserve"> como oportunidade </w:t>
      </w:r>
      <w:r w:rsidR="000551CC">
        <w:rPr>
          <w:sz w:val="24"/>
          <w:szCs w:val="24"/>
        </w:rPr>
        <w:t xml:space="preserve">de ganho e </w:t>
      </w:r>
      <w:r w:rsidR="006D4ABD" w:rsidRPr="006D4ABD">
        <w:rPr>
          <w:sz w:val="24"/>
          <w:szCs w:val="24"/>
        </w:rPr>
        <w:t xml:space="preserve">mesmo com volatilidade, apresentarão a longo prazo retornos consistentes. Assim, </w:t>
      </w:r>
      <w:r w:rsidR="00871E62" w:rsidRPr="006D4ABD">
        <w:rPr>
          <w:sz w:val="24"/>
          <w:szCs w:val="24"/>
        </w:rPr>
        <w:t>os conselheiros decidiram</w:t>
      </w:r>
      <w:r w:rsidR="006D4ABD" w:rsidRPr="006D4ABD">
        <w:rPr>
          <w:sz w:val="24"/>
          <w:szCs w:val="24"/>
        </w:rPr>
        <w:t xml:space="preserve"> resgatar a posição de IMA-B5+ do </w:t>
      </w:r>
      <w:r w:rsidR="003C4FC7">
        <w:rPr>
          <w:sz w:val="24"/>
          <w:szCs w:val="24"/>
        </w:rPr>
        <w:t xml:space="preserve">Fundo </w:t>
      </w:r>
      <w:r w:rsidR="006D4ABD" w:rsidRPr="006D4ABD">
        <w:rPr>
          <w:sz w:val="24"/>
          <w:szCs w:val="24"/>
        </w:rPr>
        <w:t>Caixa Brasil Títu</w:t>
      </w:r>
      <w:r w:rsidR="003C4FC7">
        <w:rPr>
          <w:sz w:val="24"/>
          <w:szCs w:val="24"/>
        </w:rPr>
        <w:t>los Públicos IMA-B 5+, zerando-a</w:t>
      </w:r>
      <w:bookmarkStart w:id="0" w:name="_GoBack"/>
      <w:bookmarkEnd w:id="0"/>
      <w:r w:rsidR="006D4ABD" w:rsidRPr="006D4ABD">
        <w:rPr>
          <w:sz w:val="24"/>
          <w:szCs w:val="24"/>
        </w:rPr>
        <w:t xml:space="preserve"> e alocar metade em renda variável </w:t>
      </w:r>
      <w:r w:rsidR="000551CC">
        <w:rPr>
          <w:sz w:val="24"/>
          <w:szCs w:val="24"/>
        </w:rPr>
        <w:t xml:space="preserve">no Fundo Caixa </w:t>
      </w:r>
      <w:r w:rsidR="000551CC" w:rsidRPr="006D4ABD">
        <w:rPr>
          <w:bCs/>
          <w:sz w:val="24"/>
          <w:szCs w:val="24"/>
        </w:rPr>
        <w:t xml:space="preserve">Ações </w:t>
      </w:r>
      <w:proofErr w:type="spellStart"/>
      <w:r w:rsidR="000551CC" w:rsidRPr="006D4ABD">
        <w:rPr>
          <w:bCs/>
          <w:sz w:val="24"/>
          <w:szCs w:val="24"/>
        </w:rPr>
        <w:t>Multigestor</w:t>
      </w:r>
      <w:proofErr w:type="spellEnd"/>
      <w:r w:rsidR="000551CC" w:rsidRPr="006D4ABD">
        <w:rPr>
          <w:sz w:val="24"/>
          <w:szCs w:val="24"/>
        </w:rPr>
        <w:t xml:space="preserve"> </w:t>
      </w:r>
      <w:r w:rsidR="006D4ABD" w:rsidRPr="006D4ABD">
        <w:rPr>
          <w:sz w:val="24"/>
          <w:szCs w:val="24"/>
        </w:rPr>
        <w:t>e o restante no</w:t>
      </w:r>
      <w:r w:rsidR="003C4FC7">
        <w:rPr>
          <w:sz w:val="24"/>
          <w:szCs w:val="24"/>
        </w:rPr>
        <w:t xml:space="preserve"> Fundo </w:t>
      </w:r>
      <w:r w:rsidR="006D4ABD" w:rsidRPr="006D4ABD">
        <w:rPr>
          <w:sz w:val="24"/>
          <w:szCs w:val="24"/>
        </w:rPr>
        <w:t>C</w:t>
      </w:r>
      <w:r w:rsidR="006D4ABD" w:rsidRPr="006D4ABD">
        <w:rPr>
          <w:bCs/>
          <w:sz w:val="24"/>
          <w:szCs w:val="24"/>
        </w:rPr>
        <w:t>aixa FIC Brasil Gestão Estratégica Renda Fixa.</w:t>
      </w:r>
      <w:r w:rsidR="000551CC">
        <w:rPr>
          <w:sz w:val="24"/>
          <w:szCs w:val="24"/>
        </w:rPr>
        <w:t xml:space="preserve">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C9F" w:rsidRDefault="009E3C9F" w:rsidP="00CD2511">
      <w:r>
        <w:separator/>
      </w:r>
    </w:p>
  </w:endnote>
  <w:endnote w:type="continuationSeparator" w:id="0">
    <w:p w:rsidR="009E3C9F" w:rsidRDefault="009E3C9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C9F" w:rsidRDefault="009E3C9F" w:rsidP="00CD2511">
      <w:r>
        <w:separator/>
      </w:r>
    </w:p>
  </w:footnote>
  <w:footnote w:type="continuationSeparator" w:id="0">
    <w:p w:rsidR="009E3C9F" w:rsidRDefault="009E3C9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9E3C9F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0024-CA25-4688-A783-3AD25F96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2019-09-06T19:16:00Z</dcterms:created>
  <dcterms:modified xsi:type="dcterms:W3CDTF">2019-09-06T19:20:00Z</dcterms:modified>
</cp:coreProperties>
</file>