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D257" w14:textId="77777777" w:rsidR="008D245B" w:rsidRDefault="008D245B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AB8852" w14:textId="6EEA6B0D" w:rsidR="00A4229C" w:rsidRP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REGIMENTO INTERNO DO CONSELHO FISCAL DO INSTITUTO DE PREVIDÊNCIA SOCIAL DOS SERVIDORES PÚBLICOS DO MUNICÍPIO DE SALTO VELOSO – IPRESVEL</w:t>
      </w:r>
    </w:p>
    <w:p w14:paraId="33258344" w14:textId="105E4D60" w:rsid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</w:t>
      </w:r>
    </w:p>
    <w:p w14:paraId="2A997D8B" w14:textId="2F002202" w:rsidR="00A4229C" w:rsidRP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DISPOSIÇÕES GERAIS</w:t>
      </w:r>
    </w:p>
    <w:p w14:paraId="5D720979" w14:textId="77777777" w:rsidR="00A4229C" w:rsidRP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Regimento Interno regula o funcionamento do Conselho Fiscal do Instituto de Previdência Social dos Servidores Públicos do Município de Salto Veloso – IPRESVEL, conforme previsto na Lei Complementar nº 35/2015 e suas alterações.</w:t>
      </w:r>
    </w:p>
    <w:p w14:paraId="7AE247D6" w14:textId="77777777" w:rsidR="00A4229C" w:rsidRP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Fiscal é órgão colegiado de fiscalização e controle dos atos administrativos, financeiros e contábeis do IPRESVEL, visando garantir a transparência e regularidade da gestão previdenciária.</w:t>
      </w:r>
    </w:p>
    <w:p w14:paraId="236DDFE0" w14:textId="49326BF7" w:rsid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</w:t>
      </w:r>
    </w:p>
    <w:p w14:paraId="55EAD7A0" w14:textId="59EAE55C" w:rsidR="00A4229C" w:rsidRP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COMPOSIÇÃO E MANDATO</w:t>
      </w:r>
    </w:p>
    <w:p w14:paraId="6DFF7541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Fiscal é composto por 3 (três) membros titulares e seus respectivos suplentes, nomeados pelo Chefe do Poder Executivo, conforme a seguinte distribuição: </w:t>
      </w:r>
    </w:p>
    <w:p w14:paraId="14624A66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- 1 (um) membro indicado pelo Poder Executivo; </w:t>
      </w:r>
    </w:p>
    <w:p w14:paraId="2D5EEAC5" w14:textId="7C423E70" w:rsidR="00A4229C" w:rsidRP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>II - 2 (dois) membros eleitos entre os segurados do RPPS, sendo um ativo e um inativo.</w:t>
      </w:r>
    </w:p>
    <w:p w14:paraId="2D6152A5" w14:textId="77777777" w:rsidR="00A4229C" w:rsidRP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mandato dos membros do Conselho Fiscal é de 4 (quatro) anos, permitida uma recondução por igual período.</w:t>
      </w:r>
    </w:p>
    <w:p w14:paraId="09AC5DEF" w14:textId="77777777" w:rsidR="00A4229C" w:rsidRP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reunir-se-á ordinariamente uma vez por mês e, extraordinariamente, por convocação do Presidente ou da maioria absoluta dos membros.</w:t>
      </w:r>
    </w:p>
    <w:p w14:paraId="51FDCAEA" w14:textId="77777777" w:rsid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</w:t>
      </w:r>
    </w:p>
    <w:p w14:paraId="349C5312" w14:textId="0E684A79" w:rsidR="00A4229C" w:rsidRP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ATRIBUIÇÕES DO CONSELHO FISCAL</w:t>
      </w:r>
    </w:p>
    <w:p w14:paraId="62E0E052" w14:textId="77777777" w:rsidR="00A4229C" w:rsidRDefault="00A4229C" w:rsidP="00A4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ao Conselho Fiscal: </w:t>
      </w:r>
    </w:p>
    <w:p w14:paraId="766E48E6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Eleger seu Presidente; </w:t>
      </w:r>
    </w:p>
    <w:p w14:paraId="2583363A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Examinar os balancetes mensais e a prestação de contas anual do IPRESVEL; </w:t>
      </w:r>
    </w:p>
    <w:p w14:paraId="3F45DCA1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Emitir parecer sobre as contas e relatórios financeiros e contábeis; </w:t>
      </w:r>
    </w:p>
    <w:p w14:paraId="5AF82A08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Pronunciar-se sobre despesas extraordinárias autorizadas pelo Conselho Administrativo; </w:t>
      </w:r>
    </w:p>
    <w:p w14:paraId="7E45CE4C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 - Fiscalizar o cumprimento das normas legais e regulamentares relativas ao RPPS; </w:t>
      </w:r>
    </w:p>
    <w:p w14:paraId="71AA31CA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Comunicar ao Conselho Administrativo e aos órgãos competentes qualquer irregularidade constatada; </w:t>
      </w:r>
    </w:p>
    <w:p w14:paraId="58688783" w14:textId="77777777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Solicitar informações e documentos necessários ao desempenho de suas funções; </w:t>
      </w:r>
    </w:p>
    <w:p w14:paraId="6C2BAAAF" w14:textId="66E8DC10" w:rsidR="00A4229C" w:rsidRDefault="00A4229C" w:rsidP="00A42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Exercer outras atribuições previstas em lei ou regulamento.</w:t>
      </w:r>
    </w:p>
    <w:p w14:paraId="219E6A2B" w14:textId="77777777" w:rsid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IV</w:t>
      </w:r>
    </w:p>
    <w:p w14:paraId="623FF0E9" w14:textId="74093E0D" w:rsidR="00A4229C" w:rsidRP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PRESIDÊNCIA E FUNCIONAMENTO</w:t>
      </w:r>
    </w:p>
    <w:p w14:paraId="4A0A05DE" w14:textId="555BA765" w:rsidR="00A4229C" w:rsidRPr="00A4229C" w:rsidRDefault="00A4229C" w:rsidP="003B6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Fiscal elegerá entre seus membros um Presidente, responsável por convocar e presidir as reuniões.</w:t>
      </w:r>
    </w:p>
    <w:p w14:paraId="7D8FECB6" w14:textId="77777777" w:rsidR="00A4229C" w:rsidRPr="00A4229C" w:rsidRDefault="00A4229C" w:rsidP="003B6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reuniões do Conselho serão registradas em ata, assinada pelos presentes e arquivada no IPRESVEL.</w:t>
      </w:r>
    </w:p>
    <w:p w14:paraId="71D08A56" w14:textId="77777777" w:rsid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</w:t>
      </w:r>
    </w:p>
    <w:p w14:paraId="157904DF" w14:textId="5CC44D26" w:rsidR="00A4229C" w:rsidRPr="00A4229C" w:rsidRDefault="00A4229C" w:rsidP="00A42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DISPOSIÇÕES FINAIS</w:t>
      </w:r>
    </w:p>
    <w:p w14:paraId="5EBC9123" w14:textId="77777777" w:rsidR="00A4229C" w:rsidRPr="00A4229C" w:rsidRDefault="00A4229C" w:rsidP="003B6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A42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resolvidos pelo Conselho Fiscal, observada a legislação vigente.</w:t>
      </w:r>
    </w:p>
    <w:p w14:paraId="0318D96A" w14:textId="136C8847" w:rsidR="00A4229C" w:rsidRDefault="00A4229C" w:rsidP="003B6E0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10º</w:t>
      </w:r>
      <w:r w:rsidRPr="003B6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Regimento Interno entra em vigor na data de sua </w:t>
      </w:r>
      <w:r w:rsidR="003B6E0C" w:rsidRPr="003B6E0C">
        <w:rPr>
          <w:rFonts w:ascii="Times New Roman" w:hAnsi="Times New Roman" w:cs="Times New Roman"/>
          <w:sz w:val="24"/>
          <w:szCs w:val="24"/>
        </w:rPr>
        <w:t>de sua publicação, revogadas as disposições em contrário.</w:t>
      </w:r>
    </w:p>
    <w:p w14:paraId="45B4C497" w14:textId="77777777" w:rsidR="003B6E0C" w:rsidRPr="003B6E0C" w:rsidRDefault="003B6E0C" w:rsidP="003B6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D9F5E3" w14:textId="53342B43" w:rsidR="003B6E0C" w:rsidRPr="00BC69D4" w:rsidRDefault="003B6E0C" w:rsidP="003B6E0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t xml:space="preserve">Aprovado pelo Conselho </w:t>
      </w:r>
      <w:r>
        <w:t xml:space="preserve">Fiscal </w:t>
      </w:r>
      <w:r>
        <w:t>em 12 de fevereiro de 2025.</w:t>
      </w:r>
    </w:p>
    <w:p w14:paraId="4B5E81F4" w14:textId="77777777" w:rsidR="00856617" w:rsidRDefault="00856617" w:rsidP="003B6E0C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sectPr w:rsidR="00856617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C49B" w14:textId="77777777"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14:paraId="1DC3F71E" w14:textId="77777777"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399C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26A3E626" wp14:editId="78C10BB4">
          <wp:extent cx="7419975" cy="632712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16F9" w14:textId="77777777"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14:paraId="0B6EA669" w14:textId="77777777"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2218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5F5B98C4" wp14:editId="580082B9">
          <wp:extent cx="7353300" cy="1026042"/>
          <wp:effectExtent l="0" t="0" r="0" b="3175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A536C"/>
    <w:rsid w:val="000B6E30"/>
    <w:rsid w:val="00156836"/>
    <w:rsid w:val="002809FF"/>
    <w:rsid w:val="002B15A9"/>
    <w:rsid w:val="0032391B"/>
    <w:rsid w:val="003B6E0C"/>
    <w:rsid w:val="004039C6"/>
    <w:rsid w:val="00494684"/>
    <w:rsid w:val="004A3B45"/>
    <w:rsid w:val="004C29E0"/>
    <w:rsid w:val="005217F6"/>
    <w:rsid w:val="00546771"/>
    <w:rsid w:val="00675B54"/>
    <w:rsid w:val="00856617"/>
    <w:rsid w:val="008810B0"/>
    <w:rsid w:val="0089567A"/>
    <w:rsid w:val="008D245B"/>
    <w:rsid w:val="00965B54"/>
    <w:rsid w:val="00A4229C"/>
    <w:rsid w:val="00A52C9A"/>
    <w:rsid w:val="00AF5720"/>
    <w:rsid w:val="00B7592A"/>
    <w:rsid w:val="00BC1E1D"/>
    <w:rsid w:val="00BC5F47"/>
    <w:rsid w:val="00C370EA"/>
    <w:rsid w:val="00CA3A23"/>
    <w:rsid w:val="00D13CBF"/>
    <w:rsid w:val="00E8610C"/>
    <w:rsid w:val="00EF4F6C"/>
    <w:rsid w:val="00F03869"/>
    <w:rsid w:val="00F06DE3"/>
    <w:rsid w:val="00F07E9F"/>
    <w:rsid w:val="00F275B6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290C2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6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6</cp:revision>
  <cp:lastPrinted>2019-03-20T17:15:00Z</cp:lastPrinted>
  <dcterms:created xsi:type="dcterms:W3CDTF">2024-02-27T18:49:00Z</dcterms:created>
  <dcterms:modified xsi:type="dcterms:W3CDTF">2025-02-13T13:46:00Z</dcterms:modified>
</cp:coreProperties>
</file>