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04175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/2016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522112" w:rsidRDefault="002861F3" w:rsidP="00E73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04175F">
        <w:rPr>
          <w:sz w:val="24"/>
          <w:szCs w:val="24"/>
        </w:rPr>
        <w:t>vinte e sete dias do mês de junho</w:t>
      </w:r>
      <w:r>
        <w:rPr>
          <w:sz w:val="24"/>
          <w:szCs w:val="24"/>
        </w:rPr>
        <w:t xml:space="preserve"> do ano de dois mil e dezesseis, às </w:t>
      </w:r>
      <w:r w:rsidR="0004175F">
        <w:rPr>
          <w:sz w:val="24"/>
          <w:szCs w:val="24"/>
        </w:rPr>
        <w:t>dezesseis</w:t>
      </w:r>
      <w:r>
        <w:rPr>
          <w:sz w:val="24"/>
          <w:szCs w:val="24"/>
        </w:rPr>
        <w:t xml:space="preserve"> horas, </w:t>
      </w:r>
      <w:r w:rsidRPr="00E7340D">
        <w:rPr>
          <w:sz w:val="24"/>
          <w:szCs w:val="24"/>
        </w:rPr>
        <w:t xml:space="preserve">em sua sede, à Travessa das Flores, </w:t>
      </w:r>
      <w:r w:rsidR="00444BFD" w:rsidRPr="00E7340D">
        <w:rPr>
          <w:sz w:val="24"/>
          <w:szCs w:val="24"/>
        </w:rPr>
        <w:t xml:space="preserve">número </w:t>
      </w:r>
      <w:r w:rsidRPr="00E7340D">
        <w:rPr>
          <w:sz w:val="24"/>
          <w:szCs w:val="24"/>
        </w:rPr>
        <w:t>cinquenta e oito, centro</w:t>
      </w:r>
      <w:r w:rsidR="00CD2511" w:rsidRPr="00E7340D">
        <w:rPr>
          <w:sz w:val="24"/>
          <w:szCs w:val="24"/>
        </w:rPr>
        <w:t xml:space="preserve">, reuniram-se os membros do Comitê de Investimentos </w:t>
      </w:r>
      <w:r w:rsidR="004C07F2" w:rsidRPr="00E7340D">
        <w:rPr>
          <w:sz w:val="24"/>
          <w:szCs w:val="24"/>
        </w:rPr>
        <w:t xml:space="preserve">para </w:t>
      </w:r>
      <w:r w:rsidR="001870CE" w:rsidRPr="00E7340D">
        <w:rPr>
          <w:sz w:val="24"/>
          <w:szCs w:val="24"/>
        </w:rPr>
        <w:t xml:space="preserve">reunião </w:t>
      </w:r>
      <w:r w:rsidR="004C07F2" w:rsidRPr="00E7340D">
        <w:rPr>
          <w:sz w:val="24"/>
          <w:szCs w:val="24"/>
        </w:rPr>
        <w:t>ordinária. A Diretora-Executiva</w:t>
      </w:r>
      <w:r w:rsidR="00C16183" w:rsidRPr="00E7340D">
        <w:rPr>
          <w:sz w:val="24"/>
          <w:szCs w:val="24"/>
        </w:rPr>
        <w:t xml:space="preserve"> iniciou os trabalhos saudando a todos e c</w:t>
      </w:r>
      <w:r w:rsidR="001870CE" w:rsidRPr="00E7340D">
        <w:rPr>
          <w:sz w:val="24"/>
          <w:szCs w:val="24"/>
        </w:rPr>
        <w:t xml:space="preserve">omentando sobre </w:t>
      </w:r>
      <w:r w:rsidR="00C16183" w:rsidRPr="00E7340D">
        <w:rPr>
          <w:sz w:val="24"/>
          <w:szCs w:val="24"/>
        </w:rPr>
        <w:t xml:space="preserve">a situação política </w:t>
      </w:r>
      <w:r w:rsidR="00FC1A79" w:rsidRPr="00E7340D">
        <w:rPr>
          <w:sz w:val="24"/>
          <w:szCs w:val="24"/>
        </w:rPr>
        <w:t xml:space="preserve">e econômica </w:t>
      </w:r>
      <w:r w:rsidR="00C16183" w:rsidRPr="00E7340D">
        <w:rPr>
          <w:sz w:val="24"/>
          <w:szCs w:val="24"/>
        </w:rPr>
        <w:t xml:space="preserve">atual, </w:t>
      </w:r>
      <w:r w:rsidR="0004175F" w:rsidRPr="00E7340D">
        <w:rPr>
          <w:sz w:val="24"/>
          <w:szCs w:val="24"/>
        </w:rPr>
        <w:t xml:space="preserve">destacando, no cenário externo, a decisão do Reino Unido de sair da União </w:t>
      </w:r>
      <w:r w:rsidR="00E7340D" w:rsidRPr="00E7340D">
        <w:rPr>
          <w:sz w:val="24"/>
          <w:szCs w:val="24"/>
        </w:rPr>
        <w:t>Europeia</w:t>
      </w:r>
      <w:r w:rsidR="0004175F" w:rsidRPr="00E7340D">
        <w:rPr>
          <w:sz w:val="24"/>
          <w:szCs w:val="24"/>
        </w:rPr>
        <w:t xml:space="preserve">. Apesar dos mercados globais despencarem, no Brasil o impacto é pequeno, dado </w:t>
      </w:r>
      <w:r w:rsidR="00E7340D" w:rsidRPr="00E7340D">
        <w:rPr>
          <w:sz w:val="24"/>
          <w:szCs w:val="24"/>
        </w:rPr>
        <w:t>que as</w:t>
      </w:r>
      <w:r w:rsidR="0004175F" w:rsidRPr="00E7340D">
        <w:rPr>
          <w:sz w:val="24"/>
          <w:szCs w:val="24"/>
        </w:rPr>
        <w:t xml:space="preserve"> exportações </w:t>
      </w:r>
      <w:r w:rsidR="00E7340D" w:rsidRPr="00E7340D">
        <w:rPr>
          <w:sz w:val="24"/>
          <w:szCs w:val="24"/>
        </w:rPr>
        <w:t xml:space="preserve">correspondem apenas a </w:t>
      </w:r>
      <w:proofErr w:type="gramStart"/>
      <w:r w:rsidR="00E7340D" w:rsidRPr="00E7340D">
        <w:rPr>
          <w:sz w:val="24"/>
          <w:szCs w:val="24"/>
        </w:rPr>
        <w:t>um vírgula</w:t>
      </w:r>
      <w:proofErr w:type="gramEnd"/>
      <w:r w:rsidR="00E7340D" w:rsidRPr="00E7340D">
        <w:rPr>
          <w:sz w:val="24"/>
          <w:szCs w:val="24"/>
        </w:rPr>
        <w:t xml:space="preserve"> cinco por cento</w:t>
      </w:r>
      <w:r w:rsidR="0004175F" w:rsidRPr="00E7340D">
        <w:rPr>
          <w:sz w:val="24"/>
          <w:szCs w:val="24"/>
        </w:rPr>
        <w:t xml:space="preserve">. </w:t>
      </w:r>
      <w:r w:rsidR="00B603CE" w:rsidRPr="00E7340D">
        <w:rPr>
          <w:sz w:val="24"/>
          <w:szCs w:val="24"/>
        </w:rPr>
        <w:t>Posteriormente foi analisado e discutido sobre</w:t>
      </w:r>
      <w:r w:rsidR="001870CE" w:rsidRPr="00E7340D">
        <w:rPr>
          <w:sz w:val="24"/>
          <w:szCs w:val="24"/>
        </w:rPr>
        <w:t xml:space="preserve"> o Relatório</w:t>
      </w:r>
      <w:r w:rsidR="00C16183" w:rsidRPr="00E7340D">
        <w:rPr>
          <w:sz w:val="24"/>
          <w:szCs w:val="24"/>
        </w:rPr>
        <w:t xml:space="preserve"> de Ges</w:t>
      </w:r>
      <w:r w:rsidR="00FC1A79" w:rsidRPr="00E7340D">
        <w:rPr>
          <w:sz w:val="24"/>
          <w:szCs w:val="24"/>
        </w:rPr>
        <w:t xml:space="preserve">tão de Investimentos do mês de </w:t>
      </w:r>
      <w:r w:rsidR="00E7340D" w:rsidRPr="00E7340D">
        <w:rPr>
          <w:sz w:val="24"/>
          <w:szCs w:val="24"/>
        </w:rPr>
        <w:t>ma</w:t>
      </w:r>
      <w:r w:rsidR="00E7340D">
        <w:rPr>
          <w:sz w:val="24"/>
          <w:szCs w:val="24"/>
        </w:rPr>
        <w:t>io</w:t>
      </w:r>
      <w:r w:rsidR="00FC1A79" w:rsidRPr="00E7340D">
        <w:rPr>
          <w:sz w:val="24"/>
          <w:szCs w:val="24"/>
        </w:rPr>
        <w:t xml:space="preserve"> do ano de dois mil e dezesseis</w:t>
      </w:r>
      <w:r w:rsidR="007036A0" w:rsidRPr="00E7340D">
        <w:rPr>
          <w:sz w:val="24"/>
          <w:szCs w:val="24"/>
        </w:rPr>
        <w:t xml:space="preserve">, onde o IPRESVEL </w:t>
      </w:r>
      <w:r w:rsidR="00D70BC0" w:rsidRPr="00E7340D">
        <w:rPr>
          <w:sz w:val="24"/>
          <w:szCs w:val="24"/>
        </w:rPr>
        <w:t xml:space="preserve">obteve rentabilidade de </w:t>
      </w:r>
      <w:r w:rsidR="00E7340D">
        <w:rPr>
          <w:sz w:val="24"/>
          <w:szCs w:val="24"/>
        </w:rPr>
        <w:t>zero vírgula sessenta e quatro por cento</w:t>
      </w:r>
      <w:r w:rsidR="00D70BC0" w:rsidRPr="00E7340D">
        <w:rPr>
          <w:sz w:val="24"/>
          <w:szCs w:val="24"/>
        </w:rPr>
        <w:t xml:space="preserve">, ou seja, </w:t>
      </w:r>
      <w:r w:rsidR="00E7340D">
        <w:rPr>
          <w:sz w:val="24"/>
          <w:szCs w:val="24"/>
        </w:rPr>
        <w:t xml:space="preserve">cento e três mil, cento e setenta e cinco reais e setenta e um </w:t>
      </w:r>
      <w:r w:rsidR="00D70BC0" w:rsidRPr="00E7340D">
        <w:rPr>
          <w:sz w:val="24"/>
          <w:szCs w:val="24"/>
        </w:rPr>
        <w:t xml:space="preserve">centavos, </w:t>
      </w:r>
      <w:r w:rsidR="00E7340D">
        <w:rPr>
          <w:sz w:val="24"/>
          <w:szCs w:val="24"/>
        </w:rPr>
        <w:t>abaixo da</w:t>
      </w:r>
      <w:r w:rsidR="007036A0" w:rsidRPr="00E7340D">
        <w:rPr>
          <w:sz w:val="24"/>
          <w:szCs w:val="24"/>
        </w:rPr>
        <w:t xml:space="preserve"> meta</w:t>
      </w:r>
      <w:r w:rsidR="00D22B5F" w:rsidRPr="00E7340D">
        <w:rPr>
          <w:sz w:val="24"/>
          <w:szCs w:val="24"/>
        </w:rPr>
        <w:t xml:space="preserve"> </w:t>
      </w:r>
      <w:r w:rsidR="00E7340D">
        <w:rPr>
          <w:sz w:val="24"/>
          <w:szCs w:val="24"/>
        </w:rPr>
        <w:t xml:space="preserve">para o mês, mas acima </w:t>
      </w:r>
      <w:r w:rsidR="007160EC">
        <w:rPr>
          <w:sz w:val="24"/>
          <w:szCs w:val="24"/>
        </w:rPr>
        <w:t xml:space="preserve">da meta </w:t>
      </w:r>
      <w:r w:rsidR="00E7340D">
        <w:rPr>
          <w:sz w:val="24"/>
          <w:szCs w:val="24"/>
        </w:rPr>
        <w:t>considerando todo o período</w:t>
      </w:r>
      <w:r w:rsidR="00D22B5F" w:rsidRPr="00E7340D">
        <w:rPr>
          <w:sz w:val="24"/>
          <w:szCs w:val="24"/>
        </w:rPr>
        <w:t xml:space="preserve">. </w:t>
      </w:r>
      <w:r w:rsidR="00E7340D">
        <w:rPr>
          <w:sz w:val="24"/>
          <w:szCs w:val="24"/>
        </w:rPr>
        <w:t>A</w:t>
      </w:r>
      <w:r w:rsidR="00E7340D">
        <w:rPr>
          <w:sz w:val="24"/>
          <w:szCs w:val="24"/>
        </w:rPr>
        <w:t xml:space="preserve"> Carteira de Ativos do Instituto totalizou o valor de dezesseis milhões, duzentos e vinte e oito mil e quatrocentos e setenta e cinco reais e novena centavos, </w:t>
      </w:r>
      <w:r w:rsidR="00E7340D" w:rsidRPr="00FE15DB">
        <w:rPr>
          <w:sz w:val="24"/>
          <w:szCs w:val="24"/>
        </w:rPr>
        <w:t xml:space="preserve">até o mês de </w:t>
      </w:r>
      <w:r w:rsidR="00E7340D">
        <w:rPr>
          <w:sz w:val="24"/>
          <w:szCs w:val="24"/>
        </w:rPr>
        <w:t>maio</w:t>
      </w:r>
      <w:r w:rsidR="00FC1A79">
        <w:rPr>
          <w:sz w:val="24"/>
          <w:szCs w:val="24"/>
        </w:rPr>
        <w:t>, distribuídos em fundos de renda fixa. Na sequência</w:t>
      </w:r>
      <w:r w:rsidR="00D22B5F" w:rsidRPr="00522112">
        <w:rPr>
          <w:sz w:val="24"/>
          <w:szCs w:val="24"/>
        </w:rPr>
        <w:t>, analisando-se o cenário econômico e político atual, bem como seus reflexos nas aplicações financeiras, foi decidido pelo Comitê, baseado nas recomen</w:t>
      </w:r>
      <w:r w:rsidR="00C16183">
        <w:rPr>
          <w:sz w:val="24"/>
          <w:szCs w:val="24"/>
        </w:rPr>
        <w:t>dações da Assessoria Financeira, q</w:t>
      </w:r>
      <w:r w:rsidR="006F2F5D" w:rsidRPr="00522112">
        <w:rPr>
          <w:sz w:val="24"/>
          <w:szCs w:val="24"/>
        </w:rPr>
        <w:t xml:space="preserve">ue os novos recursos </w:t>
      </w:r>
      <w:r w:rsidR="00444BFD">
        <w:rPr>
          <w:sz w:val="24"/>
          <w:szCs w:val="24"/>
        </w:rPr>
        <w:t xml:space="preserve">deverão </w:t>
      </w:r>
      <w:r w:rsidR="007160EC">
        <w:rPr>
          <w:sz w:val="24"/>
          <w:szCs w:val="24"/>
        </w:rPr>
        <w:t xml:space="preserve">ser </w:t>
      </w:r>
      <w:r w:rsidR="00FC1A79">
        <w:rPr>
          <w:sz w:val="24"/>
          <w:szCs w:val="24"/>
        </w:rPr>
        <w:t>aplicados</w:t>
      </w:r>
      <w:r w:rsidR="006F2F5D" w:rsidRPr="00522112">
        <w:rPr>
          <w:sz w:val="24"/>
          <w:szCs w:val="24"/>
        </w:rPr>
        <w:t xml:space="preserve"> em </w:t>
      </w:r>
      <w:r w:rsidR="007160EC">
        <w:rPr>
          <w:sz w:val="24"/>
          <w:szCs w:val="24"/>
        </w:rPr>
        <w:t xml:space="preserve">CDI no espaço que a Carteira ainda possui e </w:t>
      </w:r>
      <w:r w:rsidR="006F2F5D" w:rsidRPr="00522112">
        <w:rPr>
          <w:sz w:val="24"/>
          <w:szCs w:val="24"/>
        </w:rPr>
        <w:t xml:space="preserve">IRF-M1. Nada mais havendo a tratar, </w:t>
      </w:r>
      <w:r w:rsidR="00444BFD">
        <w:rPr>
          <w:sz w:val="24"/>
          <w:szCs w:val="24"/>
        </w:rPr>
        <w:t xml:space="preserve">encerrou-se </w:t>
      </w:r>
      <w:r w:rsidR="006F2F5D" w:rsidRPr="00522112">
        <w:rPr>
          <w:sz w:val="24"/>
          <w:szCs w:val="24"/>
        </w:rPr>
        <w:t xml:space="preserve">a reunião </w:t>
      </w:r>
      <w:r w:rsidR="00444BFD">
        <w:rPr>
          <w:sz w:val="24"/>
          <w:szCs w:val="24"/>
        </w:rPr>
        <w:t xml:space="preserve">da qual foi lavrada </w:t>
      </w:r>
      <w:proofErr w:type="gramStart"/>
      <w:r w:rsidR="00444BFD">
        <w:rPr>
          <w:sz w:val="24"/>
          <w:szCs w:val="24"/>
        </w:rPr>
        <w:t xml:space="preserve">a </w:t>
      </w:r>
      <w:r w:rsidR="0003627F" w:rsidRPr="00522112">
        <w:rPr>
          <w:sz w:val="24"/>
          <w:szCs w:val="24"/>
        </w:rPr>
        <w:t>presente</w:t>
      </w:r>
      <w:proofErr w:type="gramEnd"/>
      <w:r w:rsidR="0003627F" w:rsidRPr="00522112">
        <w:rPr>
          <w:sz w:val="24"/>
          <w:szCs w:val="24"/>
        </w:rPr>
        <w:t xml:space="preserve"> ata, que segue assinada </w:t>
      </w:r>
      <w:r w:rsidR="00444BFD">
        <w:rPr>
          <w:sz w:val="24"/>
          <w:szCs w:val="24"/>
        </w:rPr>
        <w:t>por todos</w:t>
      </w:r>
      <w:r w:rsidR="0003627F" w:rsidRPr="00522112">
        <w:rPr>
          <w:sz w:val="24"/>
          <w:szCs w:val="24"/>
        </w:rPr>
        <w:t>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04175F" w:rsidRDefault="0004175F" w:rsidP="0004175F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3C" w:rsidRDefault="00694C3C" w:rsidP="00CD2511">
      <w:r>
        <w:separator/>
      </w:r>
    </w:p>
  </w:endnote>
  <w:endnote w:type="continuationSeparator" w:id="0">
    <w:p w:rsidR="00694C3C" w:rsidRDefault="00694C3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3C" w:rsidRDefault="00694C3C" w:rsidP="00CD2511">
      <w:r>
        <w:separator/>
      </w:r>
    </w:p>
  </w:footnote>
  <w:footnote w:type="continuationSeparator" w:id="0">
    <w:p w:rsidR="00694C3C" w:rsidRDefault="00694C3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694C3C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915583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4175F"/>
    <w:rsid w:val="000E69FB"/>
    <w:rsid w:val="001870CE"/>
    <w:rsid w:val="002861F3"/>
    <w:rsid w:val="00444BFD"/>
    <w:rsid w:val="004C07F2"/>
    <w:rsid w:val="004C5962"/>
    <w:rsid w:val="00522112"/>
    <w:rsid w:val="005C0D79"/>
    <w:rsid w:val="00694C3C"/>
    <w:rsid w:val="006966C9"/>
    <w:rsid w:val="006C2DE3"/>
    <w:rsid w:val="006F2F5D"/>
    <w:rsid w:val="007036A0"/>
    <w:rsid w:val="007160EC"/>
    <w:rsid w:val="008347EA"/>
    <w:rsid w:val="00954B57"/>
    <w:rsid w:val="00A323F4"/>
    <w:rsid w:val="00A421BD"/>
    <w:rsid w:val="00B603CE"/>
    <w:rsid w:val="00C16183"/>
    <w:rsid w:val="00CD2511"/>
    <w:rsid w:val="00D22B5F"/>
    <w:rsid w:val="00D70BC0"/>
    <w:rsid w:val="00D8686E"/>
    <w:rsid w:val="00E7340D"/>
    <w:rsid w:val="00E80DE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B11D-FE76-49F8-A99B-F07DF069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3</cp:revision>
  <cp:lastPrinted>2016-02-18T09:54:00Z</cp:lastPrinted>
  <dcterms:created xsi:type="dcterms:W3CDTF">2016-07-04T19:19:00Z</dcterms:created>
  <dcterms:modified xsi:type="dcterms:W3CDTF">2016-07-04T19:44:00Z</dcterms:modified>
</cp:coreProperties>
</file>