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Default="00D8686E"/>
    <w:p w:rsidR="00CD2511" w:rsidRDefault="00CD2511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6943F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/201</w:t>
      </w:r>
      <w:r w:rsidR="008644DB">
        <w:rPr>
          <w:b/>
          <w:sz w:val="24"/>
          <w:szCs w:val="24"/>
        </w:rPr>
        <w:t>9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1870CE" w:rsidRDefault="001870CE" w:rsidP="002861F3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 w:rsidR="002861F3">
        <w:rPr>
          <w:b/>
          <w:sz w:val="24"/>
          <w:szCs w:val="24"/>
        </w:rPr>
        <w:t>STIMENTOS DO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CD2511" w:rsidRPr="008644DB" w:rsidRDefault="008644DB" w:rsidP="0063596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644DB">
        <w:rPr>
          <w:rFonts w:ascii="Times New Roman" w:hAnsi="Times New Roman" w:cs="Times New Roman"/>
          <w:sz w:val="22"/>
          <w:szCs w:val="22"/>
        </w:rPr>
        <w:t>Aos dez</w:t>
      </w:r>
      <w:r w:rsidR="006943F3">
        <w:rPr>
          <w:rFonts w:ascii="Times New Roman" w:hAnsi="Times New Roman" w:cs="Times New Roman"/>
          <w:sz w:val="22"/>
          <w:szCs w:val="22"/>
        </w:rPr>
        <w:t>oito</w:t>
      </w:r>
      <w:r w:rsidRPr="008644DB">
        <w:rPr>
          <w:rFonts w:ascii="Times New Roman" w:hAnsi="Times New Roman" w:cs="Times New Roman"/>
          <w:sz w:val="22"/>
          <w:szCs w:val="22"/>
        </w:rPr>
        <w:t xml:space="preserve"> dias do mês de </w:t>
      </w:r>
      <w:r w:rsidR="006943F3">
        <w:rPr>
          <w:rFonts w:ascii="Times New Roman" w:hAnsi="Times New Roman" w:cs="Times New Roman"/>
          <w:sz w:val="22"/>
          <w:szCs w:val="22"/>
        </w:rPr>
        <w:t>fevereiro</w:t>
      </w:r>
      <w:r w:rsidRPr="008644DB">
        <w:rPr>
          <w:rFonts w:ascii="Times New Roman" w:hAnsi="Times New Roman" w:cs="Times New Roman"/>
          <w:sz w:val="22"/>
          <w:szCs w:val="22"/>
        </w:rPr>
        <w:t xml:space="preserve"> do ano de dois mil e dezenove</w:t>
      </w:r>
      <w:r w:rsidR="007F1B2C" w:rsidRPr="008644DB">
        <w:rPr>
          <w:rFonts w:ascii="Times New Roman" w:hAnsi="Times New Roman" w:cs="Times New Roman"/>
          <w:sz w:val="22"/>
          <w:szCs w:val="22"/>
        </w:rPr>
        <w:t>, às dez horas</w:t>
      </w:r>
      <w:r w:rsidR="002861F3" w:rsidRPr="008644DB">
        <w:rPr>
          <w:rFonts w:ascii="Times New Roman" w:hAnsi="Times New Roman" w:cs="Times New Roman"/>
          <w:sz w:val="22"/>
          <w:szCs w:val="22"/>
        </w:rPr>
        <w:t xml:space="preserve">, em sua sede, à Travessa das Flores, </w:t>
      </w:r>
      <w:r w:rsidR="00444BFD" w:rsidRPr="008644DB">
        <w:rPr>
          <w:rFonts w:ascii="Times New Roman" w:hAnsi="Times New Roman" w:cs="Times New Roman"/>
          <w:sz w:val="22"/>
          <w:szCs w:val="22"/>
        </w:rPr>
        <w:t xml:space="preserve">número </w:t>
      </w:r>
      <w:r w:rsidR="002861F3" w:rsidRPr="008644DB">
        <w:rPr>
          <w:rFonts w:ascii="Times New Roman" w:hAnsi="Times New Roman" w:cs="Times New Roman"/>
          <w:sz w:val="22"/>
          <w:szCs w:val="22"/>
        </w:rPr>
        <w:t>cinquenta e oito, centro</w:t>
      </w:r>
      <w:r w:rsidR="00CD2511" w:rsidRPr="008644DB">
        <w:rPr>
          <w:rFonts w:ascii="Times New Roman" w:hAnsi="Times New Roman" w:cs="Times New Roman"/>
          <w:sz w:val="22"/>
          <w:szCs w:val="22"/>
        </w:rPr>
        <w:t xml:space="preserve">, reuniram-se os membros do Comitê de Investimentos </w:t>
      </w:r>
      <w:r w:rsidR="004C07F2" w:rsidRPr="008644DB">
        <w:rPr>
          <w:rFonts w:ascii="Times New Roman" w:hAnsi="Times New Roman" w:cs="Times New Roman"/>
          <w:sz w:val="22"/>
          <w:szCs w:val="22"/>
        </w:rPr>
        <w:t xml:space="preserve">para </w:t>
      </w:r>
      <w:r w:rsidR="007009F8" w:rsidRPr="008644DB">
        <w:rPr>
          <w:rFonts w:ascii="Times New Roman" w:hAnsi="Times New Roman" w:cs="Times New Roman"/>
          <w:sz w:val="22"/>
          <w:szCs w:val="22"/>
        </w:rPr>
        <w:t xml:space="preserve">reunião </w:t>
      </w:r>
      <w:r w:rsidRPr="008644DB">
        <w:rPr>
          <w:rFonts w:ascii="Times New Roman" w:hAnsi="Times New Roman" w:cs="Times New Roman"/>
          <w:sz w:val="22"/>
          <w:szCs w:val="22"/>
        </w:rPr>
        <w:t>ordinária</w:t>
      </w:r>
      <w:r w:rsidR="001731A9" w:rsidRPr="008644DB">
        <w:rPr>
          <w:rFonts w:ascii="Times New Roman" w:hAnsi="Times New Roman" w:cs="Times New Roman"/>
          <w:sz w:val="22"/>
          <w:szCs w:val="22"/>
        </w:rPr>
        <w:t>.</w:t>
      </w:r>
      <w:r w:rsidR="00FA6054" w:rsidRPr="008644DB">
        <w:rPr>
          <w:rFonts w:ascii="Times New Roman" w:hAnsi="Times New Roman" w:cs="Times New Roman"/>
          <w:sz w:val="22"/>
          <w:szCs w:val="22"/>
        </w:rPr>
        <w:t xml:space="preserve"> </w:t>
      </w:r>
      <w:r w:rsidR="00DF2E65" w:rsidRPr="008644DB">
        <w:rPr>
          <w:rFonts w:ascii="Times New Roman" w:hAnsi="Times New Roman" w:cs="Times New Roman"/>
          <w:sz w:val="22"/>
          <w:szCs w:val="22"/>
        </w:rPr>
        <w:t xml:space="preserve">Iniciando os trabalhos, </w:t>
      </w:r>
      <w:r w:rsidR="007F1B2C" w:rsidRPr="008644DB">
        <w:rPr>
          <w:rFonts w:ascii="Times New Roman" w:hAnsi="Times New Roman" w:cs="Times New Roman"/>
          <w:sz w:val="22"/>
          <w:szCs w:val="22"/>
        </w:rPr>
        <w:t>o</w:t>
      </w:r>
      <w:r w:rsidR="00A24542" w:rsidRPr="008644DB">
        <w:rPr>
          <w:rFonts w:ascii="Times New Roman" w:hAnsi="Times New Roman" w:cs="Times New Roman"/>
          <w:sz w:val="22"/>
          <w:szCs w:val="22"/>
        </w:rPr>
        <w:t>s</w:t>
      </w:r>
      <w:r w:rsidR="00DF2E65" w:rsidRPr="008644DB">
        <w:rPr>
          <w:rFonts w:ascii="Times New Roman" w:hAnsi="Times New Roman" w:cs="Times New Roman"/>
          <w:sz w:val="22"/>
          <w:szCs w:val="22"/>
        </w:rPr>
        <w:t xml:space="preserve"> </w:t>
      </w:r>
      <w:r w:rsidR="00A93C2E" w:rsidRPr="008644DB">
        <w:rPr>
          <w:rFonts w:ascii="Times New Roman" w:hAnsi="Times New Roman" w:cs="Times New Roman"/>
          <w:sz w:val="22"/>
          <w:szCs w:val="22"/>
        </w:rPr>
        <w:t>c</w:t>
      </w:r>
      <w:r w:rsidR="00F93A50" w:rsidRPr="008644DB">
        <w:rPr>
          <w:rFonts w:ascii="Times New Roman" w:hAnsi="Times New Roman" w:cs="Times New Roman"/>
          <w:sz w:val="22"/>
          <w:szCs w:val="22"/>
        </w:rPr>
        <w:t xml:space="preserve">onselheiros </w:t>
      </w:r>
      <w:r w:rsidR="007F1B2C" w:rsidRPr="008644DB">
        <w:rPr>
          <w:rFonts w:ascii="Times New Roman" w:hAnsi="Times New Roman" w:cs="Times New Roman"/>
          <w:sz w:val="22"/>
          <w:szCs w:val="22"/>
        </w:rPr>
        <w:t xml:space="preserve">analisaram o relatório de gestão de investimentos do mês de </w:t>
      </w:r>
      <w:r w:rsidR="006943F3">
        <w:rPr>
          <w:rFonts w:ascii="Times New Roman" w:hAnsi="Times New Roman" w:cs="Times New Roman"/>
          <w:sz w:val="22"/>
          <w:szCs w:val="22"/>
        </w:rPr>
        <w:t>janeiro</w:t>
      </w:r>
      <w:r w:rsidRPr="008644DB">
        <w:rPr>
          <w:rFonts w:ascii="Times New Roman" w:hAnsi="Times New Roman" w:cs="Times New Roman"/>
          <w:sz w:val="22"/>
          <w:szCs w:val="22"/>
        </w:rPr>
        <w:t xml:space="preserve">, onde a rentabilidade da carteira atingiu o percentual de um </w:t>
      </w:r>
      <w:r w:rsidR="006943F3">
        <w:rPr>
          <w:rFonts w:ascii="Times New Roman" w:hAnsi="Times New Roman" w:cs="Times New Roman"/>
          <w:sz w:val="22"/>
          <w:szCs w:val="22"/>
        </w:rPr>
        <w:t xml:space="preserve">dois vírgula quarenta por cento </w:t>
      </w:r>
      <w:r w:rsidRPr="008644DB">
        <w:rPr>
          <w:rFonts w:ascii="Times New Roman" w:hAnsi="Times New Roman" w:cs="Times New Roman"/>
          <w:sz w:val="22"/>
          <w:szCs w:val="22"/>
        </w:rPr>
        <w:t xml:space="preserve">no mês, totalizando o valor de vinte e cinco milhões, </w:t>
      </w:r>
      <w:r w:rsidR="00D8103E">
        <w:rPr>
          <w:rFonts w:ascii="Times New Roman" w:hAnsi="Times New Roman" w:cs="Times New Roman"/>
          <w:sz w:val="22"/>
          <w:szCs w:val="22"/>
        </w:rPr>
        <w:t>seiscentos e trinta e dois mil, seiscentos e quarenta e um reais e oitenta e cinco centavos</w:t>
      </w:r>
      <w:r w:rsidRPr="008644DB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076AC" w:rsidRPr="008644DB">
        <w:rPr>
          <w:rFonts w:ascii="Times New Roman" w:hAnsi="Times New Roman" w:cs="Times New Roman"/>
          <w:sz w:val="22"/>
          <w:szCs w:val="22"/>
        </w:rPr>
        <w:t xml:space="preserve">Na sequência, decidiram </w:t>
      </w:r>
      <w:r w:rsidR="00D8103E">
        <w:rPr>
          <w:rFonts w:ascii="Times New Roman" w:hAnsi="Times New Roman" w:cs="Times New Roman"/>
          <w:sz w:val="22"/>
          <w:szCs w:val="22"/>
        </w:rPr>
        <w:t>pelo resgate total do Fundo Caixa Brasil Títulos Públicos IMA-B 5+</w:t>
      </w:r>
      <w:r w:rsidR="003F29BB">
        <w:rPr>
          <w:rFonts w:ascii="Times New Roman" w:hAnsi="Times New Roman" w:cs="Times New Roman"/>
          <w:sz w:val="22"/>
          <w:szCs w:val="22"/>
        </w:rPr>
        <w:t xml:space="preserve"> para aplicação no Fundo Caixa Brasil Gestão Estratégica</w:t>
      </w:r>
      <w:bookmarkStart w:id="0" w:name="_GoBack"/>
      <w:bookmarkEnd w:id="0"/>
      <w:r w:rsidR="008076AC" w:rsidRPr="008644DB">
        <w:rPr>
          <w:rFonts w:ascii="Times New Roman" w:hAnsi="Times New Roman" w:cs="Times New Roman"/>
          <w:sz w:val="22"/>
          <w:szCs w:val="22"/>
        </w:rPr>
        <w:t xml:space="preserve">. </w:t>
      </w:r>
      <w:r w:rsidR="006F2F5D" w:rsidRPr="008644DB">
        <w:rPr>
          <w:rFonts w:ascii="Times New Roman" w:hAnsi="Times New Roman" w:cs="Times New Roman"/>
          <w:sz w:val="22"/>
          <w:szCs w:val="22"/>
        </w:rPr>
        <w:t xml:space="preserve">Nada mais havendo a tratar, </w:t>
      </w:r>
      <w:r w:rsidR="00444BFD" w:rsidRPr="008644DB">
        <w:rPr>
          <w:rFonts w:ascii="Times New Roman" w:hAnsi="Times New Roman" w:cs="Times New Roman"/>
          <w:sz w:val="22"/>
          <w:szCs w:val="22"/>
        </w:rPr>
        <w:t xml:space="preserve">encerrou-se </w:t>
      </w:r>
      <w:r w:rsidR="006F2F5D" w:rsidRPr="008644DB">
        <w:rPr>
          <w:rFonts w:ascii="Times New Roman" w:hAnsi="Times New Roman" w:cs="Times New Roman"/>
          <w:sz w:val="22"/>
          <w:szCs w:val="22"/>
        </w:rPr>
        <w:t xml:space="preserve">a reunião </w:t>
      </w:r>
      <w:r w:rsidR="00444BFD" w:rsidRPr="008644DB">
        <w:rPr>
          <w:rFonts w:ascii="Times New Roman" w:hAnsi="Times New Roman" w:cs="Times New Roman"/>
          <w:sz w:val="22"/>
          <w:szCs w:val="22"/>
        </w:rPr>
        <w:t xml:space="preserve">da qual foi lavrada </w:t>
      </w:r>
      <w:r w:rsidR="00C11CBD" w:rsidRPr="008644DB">
        <w:rPr>
          <w:rFonts w:ascii="Times New Roman" w:hAnsi="Times New Roman" w:cs="Times New Roman"/>
          <w:sz w:val="22"/>
          <w:szCs w:val="22"/>
        </w:rPr>
        <w:t xml:space="preserve">esta </w:t>
      </w:r>
      <w:r w:rsidR="0003627F" w:rsidRPr="008644DB">
        <w:rPr>
          <w:rFonts w:ascii="Times New Roman" w:hAnsi="Times New Roman" w:cs="Times New Roman"/>
          <w:sz w:val="22"/>
          <w:szCs w:val="22"/>
        </w:rPr>
        <w:t xml:space="preserve">ata, que segue assinada </w:t>
      </w:r>
      <w:r w:rsidR="00444BFD" w:rsidRPr="008644DB">
        <w:rPr>
          <w:rFonts w:ascii="Times New Roman" w:hAnsi="Times New Roman" w:cs="Times New Roman"/>
          <w:sz w:val="22"/>
          <w:szCs w:val="22"/>
        </w:rPr>
        <w:t>por todos</w:t>
      </w:r>
      <w:r w:rsidR="0003627F" w:rsidRPr="008644DB">
        <w:rPr>
          <w:rFonts w:ascii="Times New Roman" w:hAnsi="Times New Roman" w:cs="Times New Roman"/>
          <w:sz w:val="22"/>
          <w:szCs w:val="22"/>
        </w:rPr>
        <w:t>.</w:t>
      </w:r>
    </w:p>
    <w:p w:rsidR="00FA6054" w:rsidRPr="007F1B2C" w:rsidRDefault="00FA6054" w:rsidP="0063596E">
      <w:pPr>
        <w:jc w:val="both"/>
        <w:rPr>
          <w:sz w:val="22"/>
          <w:szCs w:val="22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DB338F" w:rsidRPr="006B47D8" w:rsidRDefault="00DB338F" w:rsidP="00CD2511">
      <w:pPr>
        <w:jc w:val="both"/>
        <w:rPr>
          <w:sz w:val="24"/>
          <w:szCs w:val="24"/>
        </w:rPr>
      </w:pPr>
    </w:p>
    <w:p w:rsidR="00866442" w:rsidRPr="006B47D8" w:rsidRDefault="00866442" w:rsidP="00CD2511">
      <w:pPr>
        <w:jc w:val="both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b/>
          <w:sz w:val="24"/>
          <w:szCs w:val="24"/>
        </w:rPr>
      </w:pPr>
      <w:r w:rsidRPr="006B47D8">
        <w:rPr>
          <w:b/>
          <w:sz w:val="24"/>
          <w:szCs w:val="24"/>
        </w:rPr>
        <w:t>TÂNIA GIACOMIN DE BORTOLI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Diretora-Executiva do IPRESVEL e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E80DEE" w:rsidRPr="006B47D8" w:rsidRDefault="0087066D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Certificação: </w:t>
      </w:r>
      <w:r w:rsidR="00E80DEE" w:rsidRPr="006B47D8">
        <w:rPr>
          <w:sz w:val="24"/>
          <w:szCs w:val="24"/>
        </w:rPr>
        <w:t>ANBIMA CPA</w:t>
      </w:r>
      <w:r w:rsidRPr="006B47D8">
        <w:rPr>
          <w:sz w:val="24"/>
          <w:szCs w:val="24"/>
        </w:rPr>
        <w:t>-</w:t>
      </w:r>
      <w:r w:rsidR="00E80DEE" w:rsidRPr="006B47D8">
        <w:rPr>
          <w:sz w:val="24"/>
          <w:szCs w:val="24"/>
        </w:rPr>
        <w:t>10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E80DEE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Presidente do Conselho </w:t>
      </w:r>
      <w:r w:rsidR="00DD61E2">
        <w:rPr>
          <w:sz w:val="24"/>
          <w:szCs w:val="24"/>
        </w:rPr>
        <w:t>Fiscal</w:t>
      </w:r>
      <w:r w:rsidRPr="006B47D8">
        <w:rPr>
          <w:sz w:val="24"/>
          <w:szCs w:val="24"/>
        </w:rPr>
        <w:t xml:space="preserve"> e 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Pr="006B47D8" w:rsidRDefault="0087066D" w:rsidP="0087066D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Certificação: ANBIMA CPA-10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RUDINEI MULLER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CD2511">
      <w:headerReference w:type="default" r:id="rId8"/>
      <w:pgSz w:w="11906" w:h="16838"/>
      <w:pgMar w:top="851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863" w:rsidRDefault="00DE2863" w:rsidP="00CD2511">
      <w:r>
        <w:separator/>
      </w:r>
    </w:p>
  </w:endnote>
  <w:endnote w:type="continuationSeparator" w:id="0">
    <w:p w:rsidR="00DE2863" w:rsidRDefault="00DE2863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863" w:rsidRDefault="00DE2863" w:rsidP="00CD2511">
      <w:r>
        <w:separator/>
      </w:r>
    </w:p>
  </w:footnote>
  <w:footnote w:type="continuationSeparator" w:id="0">
    <w:p w:rsidR="00DE2863" w:rsidRDefault="00DE2863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Pr="00CC11C4" w:rsidRDefault="00DE2863" w:rsidP="00B66540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59264">
          <v:imagedata r:id="rId1" o:title=""/>
        </v:shape>
        <o:OLEObject Type="Embed" ProgID="MSPhotoEd.3" ShapeID="_x0000_s2049" DrawAspect="Content" ObjectID="_1614583435" r:id="rId2"/>
      </w:object>
    </w:r>
    <w:r w:rsidR="00B66540" w:rsidRPr="00CC11C4">
      <w:rPr>
        <w:rFonts w:eastAsia="PMingLiU"/>
        <w:color w:val="333333"/>
        <w:sz w:val="28"/>
      </w:rPr>
      <w:t>Estado de Santa Catarina</w:t>
    </w:r>
  </w:p>
  <w:p w:rsidR="00B66540" w:rsidRPr="00CC11C4" w:rsidRDefault="00B66540" w:rsidP="00B66540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B66540" w:rsidRPr="00CC11C4" w:rsidRDefault="00B66540" w:rsidP="00B66540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B66540" w:rsidRPr="00CD2511" w:rsidRDefault="00B66540" w:rsidP="00B66540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B66540" w:rsidRDefault="00B66540">
    <w:pPr>
      <w:pStyle w:val="Cabealho"/>
    </w:pP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627F"/>
    <w:rsid w:val="0004175F"/>
    <w:rsid w:val="00051F30"/>
    <w:rsid w:val="000E69FB"/>
    <w:rsid w:val="000F4FCC"/>
    <w:rsid w:val="001731A9"/>
    <w:rsid w:val="001870CE"/>
    <w:rsid w:val="00207B9B"/>
    <w:rsid w:val="002861F3"/>
    <w:rsid w:val="002A000F"/>
    <w:rsid w:val="002C03BC"/>
    <w:rsid w:val="002D0EC7"/>
    <w:rsid w:val="002F3946"/>
    <w:rsid w:val="003864FC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44BFD"/>
    <w:rsid w:val="004A7CAD"/>
    <w:rsid w:val="004C07F2"/>
    <w:rsid w:val="004C5962"/>
    <w:rsid w:val="004E090B"/>
    <w:rsid w:val="005014C9"/>
    <w:rsid w:val="00522112"/>
    <w:rsid w:val="00524A36"/>
    <w:rsid w:val="00576350"/>
    <w:rsid w:val="00585D02"/>
    <w:rsid w:val="005A52F1"/>
    <w:rsid w:val="005C0D79"/>
    <w:rsid w:val="005C3E26"/>
    <w:rsid w:val="0060531C"/>
    <w:rsid w:val="006056DE"/>
    <w:rsid w:val="0063596E"/>
    <w:rsid w:val="00655B81"/>
    <w:rsid w:val="006943F3"/>
    <w:rsid w:val="00694C3C"/>
    <w:rsid w:val="006966C9"/>
    <w:rsid w:val="006B2176"/>
    <w:rsid w:val="006B47D8"/>
    <w:rsid w:val="006C2DE3"/>
    <w:rsid w:val="006F2F5D"/>
    <w:rsid w:val="007009F8"/>
    <w:rsid w:val="007036A0"/>
    <w:rsid w:val="007160EC"/>
    <w:rsid w:val="00735903"/>
    <w:rsid w:val="007362CD"/>
    <w:rsid w:val="00736305"/>
    <w:rsid w:val="007635BF"/>
    <w:rsid w:val="007D48CB"/>
    <w:rsid w:val="007F1756"/>
    <w:rsid w:val="007F1B2C"/>
    <w:rsid w:val="00804B5C"/>
    <w:rsid w:val="00805059"/>
    <w:rsid w:val="008076AC"/>
    <w:rsid w:val="0083343C"/>
    <w:rsid w:val="008347EA"/>
    <w:rsid w:val="00846958"/>
    <w:rsid w:val="00850ABE"/>
    <w:rsid w:val="008644DB"/>
    <w:rsid w:val="00866442"/>
    <w:rsid w:val="0087066D"/>
    <w:rsid w:val="00910A13"/>
    <w:rsid w:val="00912E0D"/>
    <w:rsid w:val="00914F0A"/>
    <w:rsid w:val="00930458"/>
    <w:rsid w:val="009319D1"/>
    <w:rsid w:val="00954B57"/>
    <w:rsid w:val="00970D8E"/>
    <w:rsid w:val="00973D77"/>
    <w:rsid w:val="009827FE"/>
    <w:rsid w:val="009B1435"/>
    <w:rsid w:val="009D48F2"/>
    <w:rsid w:val="00A075EB"/>
    <w:rsid w:val="00A221CD"/>
    <w:rsid w:val="00A24542"/>
    <w:rsid w:val="00A323F4"/>
    <w:rsid w:val="00A421BD"/>
    <w:rsid w:val="00A93C2E"/>
    <w:rsid w:val="00B34823"/>
    <w:rsid w:val="00B50192"/>
    <w:rsid w:val="00B52EDF"/>
    <w:rsid w:val="00B603CE"/>
    <w:rsid w:val="00B66540"/>
    <w:rsid w:val="00B905AF"/>
    <w:rsid w:val="00BB2311"/>
    <w:rsid w:val="00C07ADD"/>
    <w:rsid w:val="00C11CBD"/>
    <w:rsid w:val="00C16183"/>
    <w:rsid w:val="00C23C10"/>
    <w:rsid w:val="00C47315"/>
    <w:rsid w:val="00C522A1"/>
    <w:rsid w:val="00CD2511"/>
    <w:rsid w:val="00D07D52"/>
    <w:rsid w:val="00D22B5F"/>
    <w:rsid w:val="00D2423F"/>
    <w:rsid w:val="00D57A76"/>
    <w:rsid w:val="00D607F0"/>
    <w:rsid w:val="00D642C9"/>
    <w:rsid w:val="00D649B8"/>
    <w:rsid w:val="00D70BC0"/>
    <w:rsid w:val="00D8103E"/>
    <w:rsid w:val="00D8686E"/>
    <w:rsid w:val="00D90474"/>
    <w:rsid w:val="00DB2515"/>
    <w:rsid w:val="00DB338F"/>
    <w:rsid w:val="00DD61E2"/>
    <w:rsid w:val="00DE2863"/>
    <w:rsid w:val="00DF2E65"/>
    <w:rsid w:val="00E13F5C"/>
    <w:rsid w:val="00E2733C"/>
    <w:rsid w:val="00E53BF4"/>
    <w:rsid w:val="00E7340D"/>
    <w:rsid w:val="00E80DEE"/>
    <w:rsid w:val="00EB4AC8"/>
    <w:rsid w:val="00F77C9A"/>
    <w:rsid w:val="00F93A50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61C7C-899E-4236-88F3-B983CE891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4</cp:revision>
  <cp:lastPrinted>2019-03-20T13:37:00Z</cp:lastPrinted>
  <dcterms:created xsi:type="dcterms:W3CDTF">2019-03-20T13:23:00Z</dcterms:created>
  <dcterms:modified xsi:type="dcterms:W3CDTF">2019-03-20T13:38:00Z</dcterms:modified>
</cp:coreProperties>
</file>