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FD0DB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/2019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>
        <w:rPr>
          <w:rFonts w:ascii="Arial" w:hAnsi="Arial" w:cs="Arial"/>
          <w:sz w:val="24"/>
          <w:szCs w:val="24"/>
        </w:rPr>
        <w:t>legais que lhe confere o art. 7</w:t>
      </w:r>
      <w:r w:rsidR="00D04089">
        <w:rPr>
          <w:rFonts w:ascii="Arial" w:hAnsi="Arial" w:cs="Arial"/>
          <w:sz w:val="24"/>
          <w:szCs w:val="24"/>
        </w:rPr>
        <w:t>5</w:t>
      </w:r>
      <w:r w:rsidRPr="00BC69D4">
        <w:rPr>
          <w:rFonts w:ascii="Arial" w:hAnsi="Arial" w:cs="Arial"/>
          <w:sz w:val="24"/>
          <w:szCs w:val="24"/>
        </w:rPr>
        <w:t xml:space="preserve">, </w:t>
      </w:r>
      <w:r w:rsidR="00D04089">
        <w:rPr>
          <w:rFonts w:ascii="Arial" w:hAnsi="Arial" w:cs="Arial"/>
          <w:sz w:val="24"/>
          <w:szCs w:val="24"/>
        </w:rPr>
        <w:t>inciso III</w:t>
      </w:r>
      <w:r w:rsidRPr="00BC69D4">
        <w:rPr>
          <w:rFonts w:ascii="Arial" w:hAnsi="Arial" w:cs="Arial"/>
          <w:sz w:val="24"/>
          <w:szCs w:val="24"/>
        </w:rPr>
        <w:t>, da Lei Complementar nº 035, de 23 de setembro de 2015;</w:t>
      </w:r>
    </w:p>
    <w:p w:rsidR="00C647E7" w:rsidRPr="00BC69D4" w:rsidRDefault="00C647E7" w:rsidP="00C647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FD0DB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FD0DB5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Pr="00BC69D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9;</w:t>
      </w:r>
    </w:p>
    <w:p w:rsidR="00C647E7" w:rsidRDefault="00C647E7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="00FD0DB5">
        <w:rPr>
          <w:rFonts w:ascii="Arial" w:hAnsi="Arial" w:cs="Arial"/>
          <w:sz w:val="24"/>
          <w:szCs w:val="24"/>
        </w:rPr>
        <w:t xml:space="preserve"> Aprovar, por unanimidade, o Manual do Processo de Elaboração da Política de</w:t>
      </w:r>
      <w:r w:rsidR="00D04089">
        <w:rPr>
          <w:rFonts w:ascii="Arial" w:hAnsi="Arial" w:cs="Arial"/>
          <w:sz w:val="24"/>
          <w:szCs w:val="24"/>
        </w:rPr>
        <w:t xml:space="preserve"> Investimentos</w:t>
      </w:r>
      <w:r w:rsidR="00C647E7">
        <w:rPr>
          <w:rFonts w:ascii="Arial" w:hAnsi="Arial" w:cs="Arial"/>
          <w:sz w:val="24"/>
          <w:szCs w:val="24"/>
        </w:rPr>
        <w:t xml:space="preserve"> do I</w:t>
      </w:r>
      <w:r w:rsidRPr="00AF6BC0">
        <w:rPr>
          <w:rFonts w:ascii="Arial" w:hAnsi="Arial" w:cs="Arial"/>
          <w:sz w:val="24"/>
          <w:szCs w:val="24"/>
        </w:rPr>
        <w:t>nstituto de Previdência Social dos Servidores Públicos do Município de Salto Veloso – IPRESVEL.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AF6BC0">
        <w:rPr>
          <w:rFonts w:ascii="Arial" w:hAnsi="Arial" w:cs="Arial"/>
          <w:b/>
          <w:sz w:val="24"/>
          <w:szCs w:val="24"/>
        </w:rPr>
        <w:t>2</w:t>
      </w:r>
      <w:r w:rsidRPr="00AF6BC0">
        <w:rPr>
          <w:rFonts w:ascii="Arial" w:hAnsi="Arial" w:cs="Arial"/>
          <w:b/>
          <w:sz w:val="24"/>
          <w:szCs w:val="24"/>
        </w:rPr>
        <w:t>º</w:t>
      </w:r>
      <w:r w:rsidRPr="00AF6BC0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sz w:val="24"/>
          <w:szCs w:val="24"/>
        </w:rPr>
        <w:t xml:space="preserve">Salto Veloso (SC), </w:t>
      </w:r>
      <w:r w:rsidR="00C647E7">
        <w:rPr>
          <w:rFonts w:ascii="Arial" w:hAnsi="Arial" w:cs="Arial"/>
          <w:sz w:val="24"/>
          <w:szCs w:val="24"/>
        </w:rPr>
        <w:t>1</w:t>
      </w:r>
      <w:r w:rsidR="00FD0DB5">
        <w:rPr>
          <w:rFonts w:ascii="Arial" w:hAnsi="Arial" w:cs="Arial"/>
          <w:sz w:val="24"/>
          <w:szCs w:val="24"/>
        </w:rPr>
        <w:t>9</w:t>
      </w:r>
      <w:r w:rsidRPr="00AF6BC0">
        <w:rPr>
          <w:rFonts w:ascii="Arial" w:hAnsi="Arial" w:cs="Arial"/>
          <w:sz w:val="24"/>
          <w:szCs w:val="24"/>
        </w:rPr>
        <w:t xml:space="preserve"> de </w:t>
      </w:r>
      <w:r w:rsidR="00FD0DB5">
        <w:rPr>
          <w:rFonts w:ascii="Arial" w:hAnsi="Arial" w:cs="Arial"/>
          <w:sz w:val="24"/>
          <w:szCs w:val="24"/>
        </w:rPr>
        <w:t>dezembro</w:t>
      </w:r>
      <w:r w:rsidRPr="00AF6BC0">
        <w:rPr>
          <w:rFonts w:ascii="Arial" w:hAnsi="Arial" w:cs="Arial"/>
          <w:sz w:val="24"/>
          <w:szCs w:val="24"/>
        </w:rPr>
        <w:t xml:space="preserve"> de 201</w:t>
      </w:r>
      <w:r w:rsidR="004039C6" w:rsidRPr="00AF6BC0">
        <w:rPr>
          <w:rFonts w:ascii="Arial" w:hAnsi="Arial" w:cs="Arial"/>
          <w:sz w:val="24"/>
          <w:szCs w:val="24"/>
        </w:rPr>
        <w:t>9</w:t>
      </w:r>
      <w:r w:rsidRPr="00AF6BC0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56" w:rsidRDefault="00B61D56" w:rsidP="00B7592A">
      <w:pPr>
        <w:spacing w:after="0" w:line="240" w:lineRule="auto"/>
      </w:pPr>
      <w:r>
        <w:separator/>
      </w:r>
    </w:p>
  </w:endnote>
  <w:endnote w:type="continuationSeparator" w:id="0">
    <w:p w:rsidR="00B61D56" w:rsidRDefault="00B61D56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56" w:rsidRDefault="00B61D56" w:rsidP="00B7592A">
      <w:pPr>
        <w:spacing w:after="0" w:line="240" w:lineRule="auto"/>
      </w:pPr>
      <w:r>
        <w:separator/>
      </w:r>
    </w:p>
  </w:footnote>
  <w:footnote w:type="continuationSeparator" w:id="0">
    <w:p w:rsidR="00B61D56" w:rsidRDefault="00B61D56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146FC"/>
    <w:rsid w:val="000A536C"/>
    <w:rsid w:val="0021157E"/>
    <w:rsid w:val="00230EAF"/>
    <w:rsid w:val="002B15A9"/>
    <w:rsid w:val="0032391B"/>
    <w:rsid w:val="004039C6"/>
    <w:rsid w:val="00494684"/>
    <w:rsid w:val="004A3B45"/>
    <w:rsid w:val="004C29E0"/>
    <w:rsid w:val="00546771"/>
    <w:rsid w:val="0055760B"/>
    <w:rsid w:val="00675B54"/>
    <w:rsid w:val="00702502"/>
    <w:rsid w:val="007424F2"/>
    <w:rsid w:val="007F677B"/>
    <w:rsid w:val="00861482"/>
    <w:rsid w:val="0089567A"/>
    <w:rsid w:val="00965B54"/>
    <w:rsid w:val="00A134CB"/>
    <w:rsid w:val="00A900A6"/>
    <w:rsid w:val="00AF5720"/>
    <w:rsid w:val="00AF6BC0"/>
    <w:rsid w:val="00B61D56"/>
    <w:rsid w:val="00B7592A"/>
    <w:rsid w:val="00B941FB"/>
    <w:rsid w:val="00BC1E1D"/>
    <w:rsid w:val="00C277F6"/>
    <w:rsid w:val="00C55227"/>
    <w:rsid w:val="00C647E7"/>
    <w:rsid w:val="00CA3A23"/>
    <w:rsid w:val="00D04089"/>
    <w:rsid w:val="00D13CBF"/>
    <w:rsid w:val="00E04FAA"/>
    <w:rsid w:val="00E8610C"/>
    <w:rsid w:val="00E91585"/>
    <w:rsid w:val="00EF4F6C"/>
    <w:rsid w:val="00F03869"/>
    <w:rsid w:val="00F07E9F"/>
    <w:rsid w:val="00F5671D"/>
    <w:rsid w:val="00F635FF"/>
    <w:rsid w:val="00F76249"/>
    <w:rsid w:val="00FC2489"/>
    <w:rsid w:val="00FD0DB5"/>
    <w:rsid w:val="00FD55B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2019-11-26T19:43:00Z</cp:lastPrinted>
  <dcterms:created xsi:type="dcterms:W3CDTF">2019-11-27T13:35:00Z</dcterms:created>
  <dcterms:modified xsi:type="dcterms:W3CDTF">2020-01-22T11:26:00Z</dcterms:modified>
</cp:coreProperties>
</file>