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A86" w:rsidRPr="00C85B3F" w:rsidRDefault="00CD2511" w:rsidP="002A7A86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 xml:space="preserve">ATA Nº </w:t>
      </w:r>
      <w:r w:rsidR="00D806E7">
        <w:rPr>
          <w:b/>
          <w:sz w:val="24"/>
          <w:szCs w:val="24"/>
        </w:rPr>
        <w:t>11</w:t>
      </w:r>
      <w:r w:rsidRPr="00C85B3F">
        <w:rPr>
          <w:b/>
          <w:sz w:val="24"/>
          <w:szCs w:val="24"/>
        </w:rPr>
        <w:t>/20</w:t>
      </w:r>
      <w:r w:rsidR="00F55396" w:rsidRPr="00C85B3F">
        <w:rPr>
          <w:b/>
          <w:sz w:val="24"/>
          <w:szCs w:val="24"/>
        </w:rPr>
        <w:t>2</w:t>
      </w:r>
      <w:r w:rsidR="006C782F">
        <w:rPr>
          <w:b/>
          <w:sz w:val="24"/>
          <w:szCs w:val="24"/>
        </w:rPr>
        <w:t>3</w:t>
      </w:r>
    </w:p>
    <w:p w:rsidR="002A7A86" w:rsidRPr="00C85B3F" w:rsidRDefault="002A7A86" w:rsidP="002A7A86">
      <w:pPr>
        <w:jc w:val="center"/>
        <w:rPr>
          <w:b/>
          <w:sz w:val="24"/>
          <w:szCs w:val="24"/>
        </w:rPr>
      </w:pPr>
    </w:p>
    <w:p w:rsidR="001870CE" w:rsidRPr="00C85B3F" w:rsidRDefault="002A7A86" w:rsidP="002A7A86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 xml:space="preserve">ATA DA REUNIÃO DO CONSELHO </w:t>
      </w:r>
      <w:r w:rsidR="00B13AE8" w:rsidRPr="00C85B3F">
        <w:rPr>
          <w:b/>
          <w:sz w:val="24"/>
          <w:szCs w:val="24"/>
        </w:rPr>
        <w:t xml:space="preserve">ADMINISTRATIVO </w:t>
      </w:r>
      <w:r w:rsidRPr="00C85B3F">
        <w:rPr>
          <w:b/>
          <w:sz w:val="24"/>
          <w:szCs w:val="24"/>
        </w:rPr>
        <w:t>DO</w:t>
      </w:r>
      <w:r w:rsidR="001870CE" w:rsidRPr="00C85B3F">
        <w:rPr>
          <w:b/>
          <w:sz w:val="24"/>
          <w:szCs w:val="24"/>
        </w:rPr>
        <w:t xml:space="preserve"> IPRESVEL</w:t>
      </w:r>
    </w:p>
    <w:p w:rsidR="00D83C94" w:rsidRPr="00C85B3F" w:rsidRDefault="00D83C94" w:rsidP="00955A71">
      <w:pPr>
        <w:jc w:val="both"/>
        <w:rPr>
          <w:sz w:val="24"/>
          <w:szCs w:val="24"/>
        </w:rPr>
      </w:pPr>
    </w:p>
    <w:p w:rsidR="00996719" w:rsidRPr="00A34A2E" w:rsidRDefault="001056DE" w:rsidP="00A34A2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66695">
        <w:rPr>
          <w:sz w:val="24"/>
          <w:szCs w:val="24"/>
        </w:rPr>
        <w:t xml:space="preserve">Aos </w:t>
      </w:r>
      <w:r w:rsidR="00D806E7">
        <w:rPr>
          <w:sz w:val="24"/>
          <w:szCs w:val="24"/>
        </w:rPr>
        <w:t>vinte e sete</w:t>
      </w:r>
      <w:r>
        <w:rPr>
          <w:sz w:val="24"/>
          <w:szCs w:val="24"/>
        </w:rPr>
        <w:t xml:space="preserve"> </w:t>
      </w:r>
      <w:r w:rsidRPr="00E66695">
        <w:rPr>
          <w:sz w:val="24"/>
          <w:szCs w:val="24"/>
        </w:rPr>
        <w:t xml:space="preserve">dias do mês de </w:t>
      </w:r>
      <w:r w:rsidR="00D806E7">
        <w:rPr>
          <w:sz w:val="24"/>
          <w:szCs w:val="24"/>
        </w:rPr>
        <w:t>junho</w:t>
      </w:r>
      <w:r w:rsidRPr="00EF6EA4">
        <w:rPr>
          <w:sz w:val="24"/>
          <w:szCs w:val="24"/>
        </w:rPr>
        <w:t xml:space="preserve"> </w:t>
      </w:r>
      <w:r w:rsidR="00EF6EA4" w:rsidRPr="00EF6EA4">
        <w:rPr>
          <w:sz w:val="24"/>
          <w:szCs w:val="24"/>
        </w:rPr>
        <w:t>do ano de dois mil e vinte e três</w:t>
      </w:r>
      <w:r w:rsidR="008C02AD" w:rsidRPr="00EF6EA4">
        <w:rPr>
          <w:sz w:val="24"/>
          <w:szCs w:val="24"/>
        </w:rPr>
        <w:t>, em sua sede, à Travessa das Flores, cinquenta e oito, centro, reuniram-se os membros do Conselho Administrativo</w:t>
      </w:r>
      <w:r w:rsidR="00131EC5" w:rsidRPr="00EF6EA4">
        <w:rPr>
          <w:sz w:val="24"/>
          <w:szCs w:val="24"/>
        </w:rPr>
        <w:t xml:space="preserve"> </w:t>
      </w:r>
      <w:r w:rsidR="008C02AD" w:rsidRPr="00EF6EA4">
        <w:rPr>
          <w:sz w:val="24"/>
          <w:szCs w:val="24"/>
        </w:rPr>
        <w:t>para reunião ordinária. A Diretora-Executiva, Tânia Giacomin De Bortoli saudo</w:t>
      </w:r>
      <w:r w:rsidR="00971ED9" w:rsidRPr="00EF6EA4">
        <w:rPr>
          <w:sz w:val="24"/>
          <w:szCs w:val="24"/>
        </w:rPr>
        <w:t xml:space="preserve">u a todos e passou </w:t>
      </w:r>
      <w:r>
        <w:rPr>
          <w:sz w:val="24"/>
          <w:szCs w:val="24"/>
        </w:rPr>
        <w:t xml:space="preserve">a apresentar </w:t>
      </w:r>
      <w:r w:rsidRPr="00E66695">
        <w:rPr>
          <w:sz w:val="24"/>
          <w:szCs w:val="24"/>
        </w:rPr>
        <w:t xml:space="preserve">o relatório de gestão de investimentos do mês de </w:t>
      </w:r>
      <w:r w:rsidR="00D806E7">
        <w:rPr>
          <w:sz w:val="24"/>
          <w:szCs w:val="24"/>
        </w:rPr>
        <w:t>maio</w:t>
      </w:r>
      <w:r>
        <w:rPr>
          <w:sz w:val="24"/>
          <w:szCs w:val="24"/>
        </w:rPr>
        <w:t>,</w:t>
      </w:r>
      <w:r w:rsidRPr="00E66695">
        <w:rPr>
          <w:sz w:val="24"/>
          <w:szCs w:val="24"/>
        </w:rPr>
        <w:t xml:space="preserve"> </w:t>
      </w:r>
      <w:r w:rsidR="008367FC">
        <w:rPr>
          <w:sz w:val="24"/>
          <w:szCs w:val="24"/>
        </w:rPr>
        <w:t>onde a rentabilidade da meta</w:t>
      </w:r>
      <w:r w:rsidRPr="007C52FF">
        <w:rPr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 w:rsidR="008367FC">
        <w:rPr>
          <w:sz w:val="24"/>
          <w:szCs w:val="24"/>
        </w:rPr>
        <w:t>echou em</w:t>
      </w:r>
      <w:r>
        <w:rPr>
          <w:sz w:val="24"/>
          <w:szCs w:val="24"/>
        </w:rPr>
        <w:t xml:space="preserve"> </w:t>
      </w:r>
      <w:r w:rsidR="008367FC">
        <w:rPr>
          <w:sz w:val="24"/>
          <w:szCs w:val="24"/>
        </w:rPr>
        <w:t>setenta e sete centésimos</w:t>
      </w:r>
      <w:r w:rsidR="00D806E7">
        <w:rPr>
          <w:sz w:val="24"/>
          <w:szCs w:val="24"/>
        </w:rPr>
        <w:t xml:space="preserve">, </w:t>
      </w:r>
      <w:r w:rsidR="008367FC">
        <w:rPr>
          <w:sz w:val="24"/>
          <w:szCs w:val="24"/>
        </w:rPr>
        <w:t>e a rentabilidade da carteira</w:t>
      </w:r>
      <w:r w:rsidR="00C3652C">
        <w:rPr>
          <w:sz w:val="24"/>
          <w:szCs w:val="24"/>
        </w:rPr>
        <w:t xml:space="preserve"> no período</w:t>
      </w:r>
      <w:r w:rsidR="008367FC">
        <w:rPr>
          <w:sz w:val="24"/>
          <w:szCs w:val="24"/>
        </w:rPr>
        <w:t xml:space="preserve"> fechou em um inteiro e quarenta e um</w:t>
      </w:r>
      <w:r w:rsidR="004224CD">
        <w:rPr>
          <w:sz w:val="24"/>
          <w:szCs w:val="24"/>
        </w:rPr>
        <w:t xml:space="preserve"> centésimos</w:t>
      </w:r>
      <w:r w:rsidR="008367FC">
        <w:rPr>
          <w:sz w:val="24"/>
          <w:szCs w:val="24"/>
        </w:rPr>
        <w:t xml:space="preserve"> por cento, </w:t>
      </w:r>
      <w:r w:rsidR="00D806E7">
        <w:rPr>
          <w:sz w:val="24"/>
          <w:szCs w:val="24"/>
        </w:rPr>
        <w:t>totalizando trinta e seis</w:t>
      </w:r>
      <w:r>
        <w:rPr>
          <w:sz w:val="24"/>
          <w:szCs w:val="24"/>
        </w:rPr>
        <w:t xml:space="preserve"> milhões, </w:t>
      </w:r>
      <w:r w:rsidR="00D806E7">
        <w:rPr>
          <w:sz w:val="24"/>
          <w:szCs w:val="24"/>
        </w:rPr>
        <w:t>quatrocento</w:t>
      </w:r>
      <w:r>
        <w:rPr>
          <w:sz w:val="24"/>
          <w:szCs w:val="24"/>
        </w:rPr>
        <w:t xml:space="preserve">s e </w:t>
      </w:r>
      <w:r w:rsidR="00D806E7">
        <w:rPr>
          <w:sz w:val="24"/>
          <w:szCs w:val="24"/>
        </w:rPr>
        <w:t>oitent</w:t>
      </w:r>
      <w:r>
        <w:rPr>
          <w:sz w:val="24"/>
          <w:szCs w:val="24"/>
        </w:rPr>
        <w:t xml:space="preserve">a e </w:t>
      </w:r>
      <w:r w:rsidR="00763F08">
        <w:rPr>
          <w:sz w:val="24"/>
          <w:szCs w:val="24"/>
        </w:rPr>
        <w:t xml:space="preserve">quatro mil e </w:t>
      </w:r>
      <w:r w:rsidR="00D806E7">
        <w:rPr>
          <w:sz w:val="24"/>
          <w:szCs w:val="24"/>
        </w:rPr>
        <w:t>noventa e</w:t>
      </w:r>
      <w:r w:rsidR="00763F08">
        <w:rPr>
          <w:sz w:val="24"/>
          <w:szCs w:val="24"/>
        </w:rPr>
        <w:t xml:space="preserve"> </w:t>
      </w:r>
      <w:r w:rsidR="00D806E7">
        <w:rPr>
          <w:sz w:val="24"/>
          <w:szCs w:val="24"/>
        </w:rPr>
        <w:t>um</w:t>
      </w:r>
      <w:r>
        <w:rPr>
          <w:sz w:val="24"/>
          <w:szCs w:val="24"/>
        </w:rPr>
        <w:t xml:space="preserve"> reais e </w:t>
      </w:r>
      <w:r w:rsidR="00D806E7">
        <w:rPr>
          <w:sz w:val="24"/>
          <w:szCs w:val="24"/>
        </w:rPr>
        <w:t>sessenta</w:t>
      </w:r>
      <w:r w:rsidR="00C3652C">
        <w:rPr>
          <w:sz w:val="24"/>
          <w:szCs w:val="24"/>
        </w:rPr>
        <w:t xml:space="preserve"> centavos. O retorno</w:t>
      </w:r>
      <w:r w:rsidR="008367FC">
        <w:rPr>
          <w:sz w:val="24"/>
          <w:szCs w:val="24"/>
        </w:rPr>
        <w:t xml:space="preserve"> no mês </w:t>
      </w:r>
      <w:r w:rsidR="00DB7D59">
        <w:rPr>
          <w:sz w:val="24"/>
          <w:szCs w:val="24"/>
        </w:rPr>
        <w:t>ficou,</w:t>
      </w:r>
      <w:r>
        <w:rPr>
          <w:sz w:val="24"/>
          <w:szCs w:val="24"/>
        </w:rPr>
        <w:t xml:space="preserve"> </w:t>
      </w:r>
      <w:r w:rsidRPr="00B25527">
        <w:rPr>
          <w:sz w:val="24"/>
          <w:szCs w:val="24"/>
        </w:rPr>
        <w:t>portanto,</w:t>
      </w:r>
      <w:r w:rsidR="008367FC">
        <w:rPr>
          <w:sz w:val="24"/>
          <w:szCs w:val="24"/>
        </w:rPr>
        <w:t xml:space="preserve"> acima</w:t>
      </w:r>
      <w:r w:rsidRPr="00B25527">
        <w:rPr>
          <w:sz w:val="24"/>
          <w:szCs w:val="24"/>
        </w:rPr>
        <w:t xml:space="preserve"> da ren</w:t>
      </w:r>
      <w:r w:rsidR="005401AA">
        <w:rPr>
          <w:sz w:val="24"/>
          <w:szCs w:val="24"/>
        </w:rPr>
        <w:t>tabilidade esperada para o</w:t>
      </w:r>
      <w:r w:rsidR="008367FC">
        <w:rPr>
          <w:sz w:val="24"/>
          <w:szCs w:val="24"/>
        </w:rPr>
        <w:t xml:space="preserve"> período</w:t>
      </w:r>
      <w:r>
        <w:rPr>
          <w:sz w:val="24"/>
          <w:szCs w:val="24"/>
        </w:rPr>
        <w:t>. A carteira</w:t>
      </w:r>
      <w:r w:rsidR="00945066">
        <w:rPr>
          <w:sz w:val="24"/>
          <w:szCs w:val="24"/>
        </w:rPr>
        <w:t xml:space="preserve"> </w:t>
      </w:r>
      <w:r w:rsidR="00C3652C">
        <w:rPr>
          <w:sz w:val="24"/>
          <w:szCs w:val="24"/>
        </w:rPr>
        <w:t xml:space="preserve">acumulada do ano </w:t>
      </w:r>
      <w:r>
        <w:rPr>
          <w:sz w:val="24"/>
          <w:szCs w:val="24"/>
        </w:rPr>
        <w:t xml:space="preserve">apresenta rentabilidade de </w:t>
      </w:r>
      <w:r w:rsidR="003F026F">
        <w:rPr>
          <w:sz w:val="24"/>
          <w:szCs w:val="24"/>
        </w:rPr>
        <w:t>cinco</w:t>
      </w:r>
      <w:r>
        <w:rPr>
          <w:sz w:val="24"/>
          <w:szCs w:val="24"/>
        </w:rPr>
        <w:t xml:space="preserve"> inteiros e </w:t>
      </w:r>
      <w:r w:rsidR="003F026F">
        <w:rPr>
          <w:sz w:val="24"/>
          <w:szCs w:val="24"/>
        </w:rPr>
        <w:t>sessenta e um centésimos</w:t>
      </w:r>
      <w:r>
        <w:rPr>
          <w:sz w:val="24"/>
          <w:szCs w:val="24"/>
        </w:rPr>
        <w:t xml:space="preserve"> por cento no ano. Na sequência, foi</w:t>
      </w:r>
      <w:r w:rsidR="00EF0062">
        <w:rPr>
          <w:sz w:val="24"/>
          <w:szCs w:val="24"/>
        </w:rPr>
        <w:t xml:space="preserve"> evidenciado o cenário econômico com possibilidade de baixa da taxa de juros e inflação equilibrada</w:t>
      </w:r>
      <w:r w:rsidR="000B1E0B">
        <w:rPr>
          <w:sz w:val="24"/>
          <w:szCs w:val="24"/>
        </w:rPr>
        <w:t>, e pontuado o trabalho da assessoria nos investimentos</w:t>
      </w:r>
      <w:r w:rsidR="00ED674D">
        <w:rPr>
          <w:sz w:val="24"/>
          <w:szCs w:val="24"/>
        </w:rPr>
        <w:t xml:space="preserve"> e </w:t>
      </w:r>
      <w:r w:rsidR="005401AA">
        <w:rPr>
          <w:sz w:val="24"/>
          <w:szCs w:val="24"/>
        </w:rPr>
        <w:t xml:space="preserve">o </w:t>
      </w:r>
      <w:r w:rsidR="004224CD">
        <w:rPr>
          <w:sz w:val="24"/>
          <w:szCs w:val="24"/>
        </w:rPr>
        <w:t xml:space="preserve">a necessidade do </w:t>
      </w:r>
      <w:r w:rsidR="00ED674D">
        <w:rPr>
          <w:sz w:val="24"/>
          <w:szCs w:val="24"/>
        </w:rPr>
        <w:t>contínuo aprimoramento dos conselheiros e comitê</w:t>
      </w:r>
      <w:r w:rsidR="00EF0062">
        <w:rPr>
          <w:sz w:val="24"/>
          <w:szCs w:val="24"/>
        </w:rPr>
        <w:t>.</w:t>
      </w:r>
      <w:r w:rsidR="00E3760F">
        <w:rPr>
          <w:sz w:val="24"/>
          <w:szCs w:val="24"/>
        </w:rPr>
        <w:t xml:space="preserve"> </w:t>
      </w:r>
      <w:r w:rsidR="00996719" w:rsidRPr="00A34A2E">
        <w:rPr>
          <w:sz w:val="24"/>
          <w:szCs w:val="24"/>
        </w:rPr>
        <w:t>Nada mais havendo a tratar, deu-se por encerrada a reunião, da qual foi lavrada esta ata, que seg</w:t>
      </w:r>
      <w:bookmarkStart w:id="0" w:name="_GoBack"/>
      <w:bookmarkEnd w:id="0"/>
      <w:r w:rsidR="00996719" w:rsidRPr="00A34A2E">
        <w:rPr>
          <w:sz w:val="24"/>
          <w:szCs w:val="24"/>
        </w:rPr>
        <w:t>ue assinada pelos presentes.</w:t>
      </w:r>
    </w:p>
    <w:p w:rsidR="006C64AA" w:rsidRPr="00A34A2E" w:rsidRDefault="006C64AA" w:rsidP="00A34A2E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6C64AA" w:rsidRPr="00A34A2E" w:rsidRDefault="006C64AA" w:rsidP="00A34A2E">
      <w:pPr>
        <w:jc w:val="both"/>
        <w:rPr>
          <w:b/>
          <w:sz w:val="24"/>
          <w:szCs w:val="24"/>
        </w:rPr>
      </w:pPr>
    </w:p>
    <w:p w:rsidR="0032187A" w:rsidRPr="00C85B3F" w:rsidRDefault="0032187A" w:rsidP="00E80DEE">
      <w:pPr>
        <w:jc w:val="center"/>
        <w:rPr>
          <w:b/>
          <w:sz w:val="24"/>
          <w:szCs w:val="24"/>
        </w:rPr>
      </w:pPr>
    </w:p>
    <w:p w:rsidR="0032187A" w:rsidRPr="00C85B3F" w:rsidRDefault="0032187A" w:rsidP="00E80DEE">
      <w:pPr>
        <w:jc w:val="center"/>
        <w:rPr>
          <w:b/>
          <w:sz w:val="24"/>
          <w:szCs w:val="24"/>
        </w:rPr>
      </w:pPr>
    </w:p>
    <w:p w:rsidR="00845A78" w:rsidRPr="00C85B3F" w:rsidRDefault="00845A78" w:rsidP="00E80DEE">
      <w:pPr>
        <w:jc w:val="center"/>
        <w:rPr>
          <w:b/>
          <w:sz w:val="24"/>
          <w:szCs w:val="24"/>
        </w:rPr>
        <w:sectPr w:rsidR="00845A78" w:rsidRPr="00C85B3F" w:rsidSect="002A6286">
          <w:headerReference w:type="default" r:id="rId8"/>
          <w:footerReference w:type="default" r:id="rId9"/>
          <w:pgSz w:w="11906" w:h="16838"/>
          <w:pgMar w:top="709" w:right="1274" w:bottom="709" w:left="1701" w:header="135" w:footer="123" w:gutter="0"/>
          <w:cols w:space="708"/>
          <w:docGrid w:linePitch="360"/>
        </w:sect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TÂNIA GIACOMIN DE BORTOLI</w:t>
      </w:r>
    </w:p>
    <w:p w:rsidR="001B40D0" w:rsidRPr="00DB1713" w:rsidRDefault="001B40D0" w:rsidP="001B40D0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Diretora-Executiva do IPRESVEL</w:t>
      </w:r>
    </w:p>
    <w:p w:rsidR="001B40D0" w:rsidRPr="00DB1713" w:rsidRDefault="001B40D0" w:rsidP="001B40D0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DIRIG I</w:t>
      </w:r>
    </w:p>
    <w:p w:rsidR="001B40D0" w:rsidRDefault="001B40D0" w:rsidP="001B40D0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p w:rsidR="001B40D0" w:rsidRDefault="001B40D0" w:rsidP="001B40D0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ANBIMA CPA 20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EE6C45" w:rsidRDefault="00EE6C45" w:rsidP="007B5DBF">
      <w:pPr>
        <w:jc w:val="center"/>
        <w:rPr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FERNANDA APARECIDA COUSSEAU RAMOS DE SOUZA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Secretária</w:t>
      </w:r>
    </w:p>
    <w:p w:rsidR="00710F85" w:rsidRPr="00DB1713" w:rsidRDefault="00710F85" w:rsidP="00710F85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CODEL I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JUSARA TEREZINHA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DALPIZZOL ABATI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Conselheira Administrativa</w:t>
      </w: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EE6C45" w:rsidRDefault="00EE6C45" w:rsidP="007B5DBF">
      <w:pPr>
        <w:jc w:val="center"/>
        <w:rPr>
          <w:sz w:val="24"/>
          <w:szCs w:val="24"/>
        </w:rPr>
      </w:pPr>
    </w:p>
    <w:p w:rsidR="00EE6C45" w:rsidRDefault="00EE6C45" w:rsidP="007B5DBF">
      <w:pPr>
        <w:jc w:val="center"/>
        <w:rPr>
          <w:sz w:val="24"/>
          <w:szCs w:val="24"/>
        </w:rPr>
      </w:pPr>
    </w:p>
    <w:p w:rsidR="00EE6C45" w:rsidRDefault="00EE6C45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LEOMAR GUZI</w:t>
      </w:r>
    </w:p>
    <w:p w:rsidR="001B40D0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Conselheiro Administrativo</w:t>
      </w:r>
    </w:p>
    <w:p w:rsidR="007B5DBF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Presidente</w:t>
      </w:r>
    </w:p>
    <w:p w:rsidR="001B40D0" w:rsidRPr="00DB1713" w:rsidRDefault="001B40D0" w:rsidP="007B5DBF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CODEL I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EE6C45" w:rsidRDefault="00EE6C45" w:rsidP="007B5DBF">
      <w:pPr>
        <w:jc w:val="center"/>
        <w:rPr>
          <w:sz w:val="24"/>
          <w:szCs w:val="24"/>
        </w:rPr>
      </w:pPr>
    </w:p>
    <w:p w:rsidR="001B40D0" w:rsidRDefault="001B40D0" w:rsidP="007B5DBF">
      <w:pPr>
        <w:jc w:val="center"/>
        <w:rPr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LUCAS GIACOMI</w:t>
      </w:r>
      <w:r w:rsidR="007C252C">
        <w:rPr>
          <w:b/>
          <w:sz w:val="24"/>
          <w:szCs w:val="24"/>
        </w:rPr>
        <w:t>N</w:t>
      </w:r>
    </w:p>
    <w:p w:rsidR="001B40D0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Conselheiro Administrativo</w:t>
      </w:r>
      <w:r w:rsidR="001B40D0">
        <w:rPr>
          <w:sz w:val="24"/>
          <w:szCs w:val="24"/>
        </w:rPr>
        <w:t xml:space="preserve"> </w:t>
      </w:r>
    </w:p>
    <w:p w:rsidR="007B5DBF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Vice-Presidente</w:t>
      </w:r>
    </w:p>
    <w:p w:rsidR="001B40D0" w:rsidRPr="00D806E7" w:rsidRDefault="001B40D0" w:rsidP="001B40D0">
      <w:pPr>
        <w:jc w:val="center"/>
        <w:rPr>
          <w:sz w:val="24"/>
          <w:szCs w:val="24"/>
          <w:lang w:val="en-US"/>
        </w:rPr>
      </w:pPr>
      <w:r w:rsidRPr="00D806E7">
        <w:rPr>
          <w:rFonts w:ascii="Times" w:eastAsiaTheme="minorHAnsi" w:hAnsi="Times" w:cs="Times"/>
          <w:sz w:val="24"/>
          <w:szCs w:val="24"/>
          <w:lang w:val="en-US" w:eastAsia="en-US"/>
        </w:rPr>
        <w:t>CP RPPS CODEL I</w:t>
      </w:r>
    </w:p>
    <w:p w:rsidR="007B5DBF" w:rsidRPr="00D806E7" w:rsidRDefault="007B5DBF" w:rsidP="007B5DBF">
      <w:pPr>
        <w:jc w:val="center"/>
        <w:rPr>
          <w:b/>
          <w:sz w:val="24"/>
          <w:szCs w:val="24"/>
          <w:lang w:val="en-US"/>
        </w:rPr>
      </w:pPr>
    </w:p>
    <w:p w:rsidR="007B5DBF" w:rsidRPr="00D806E7" w:rsidRDefault="007B5DBF" w:rsidP="007B5DBF">
      <w:pPr>
        <w:jc w:val="center"/>
        <w:rPr>
          <w:b/>
          <w:sz w:val="24"/>
          <w:szCs w:val="24"/>
          <w:lang w:val="en-US"/>
        </w:rPr>
      </w:pPr>
    </w:p>
    <w:p w:rsidR="00710F85" w:rsidRPr="00D806E7" w:rsidRDefault="00710F85" w:rsidP="007B5DBF">
      <w:pPr>
        <w:jc w:val="center"/>
        <w:rPr>
          <w:b/>
          <w:sz w:val="24"/>
          <w:szCs w:val="24"/>
          <w:lang w:val="en-US"/>
        </w:rPr>
      </w:pPr>
    </w:p>
    <w:p w:rsidR="007B5DBF" w:rsidRPr="00D806E7" w:rsidRDefault="007B5DBF" w:rsidP="007B5DBF">
      <w:pPr>
        <w:jc w:val="center"/>
        <w:rPr>
          <w:b/>
          <w:sz w:val="24"/>
          <w:szCs w:val="24"/>
          <w:lang w:val="en-US"/>
        </w:rPr>
      </w:pPr>
      <w:r w:rsidRPr="00D806E7">
        <w:rPr>
          <w:b/>
          <w:sz w:val="24"/>
          <w:szCs w:val="24"/>
          <w:lang w:val="en-US"/>
        </w:rPr>
        <w:t>DAIANE MAFFIOLETTI KLEIN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Conselheira Administrativa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sectPr w:rsidR="007B5DBF" w:rsidRPr="00DB1713" w:rsidSect="00FD676A"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7FD" w:rsidRDefault="003A77FD" w:rsidP="00CD2511">
      <w:r>
        <w:separator/>
      </w:r>
    </w:p>
  </w:endnote>
  <w:endnote w:type="continuationSeparator" w:id="0">
    <w:p w:rsidR="003A77FD" w:rsidRDefault="003A77F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76A" w:rsidRDefault="00FD676A" w:rsidP="00FD676A">
    <w:pPr>
      <w:pStyle w:val="Rodap"/>
      <w:ind w:left="-1701" w:firstLine="141"/>
    </w:pPr>
    <w:r w:rsidRPr="00BD700C">
      <w:rPr>
        <w:noProof/>
      </w:rPr>
      <w:drawing>
        <wp:inline distT="0" distB="0" distL="0" distR="0" wp14:anchorId="37C918AF" wp14:editId="38C4CCD6">
          <wp:extent cx="7391400" cy="630327"/>
          <wp:effectExtent l="0" t="0" r="0" b="0"/>
          <wp:docPr id="4" name="Imagem 4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94" cy="64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7FD" w:rsidRDefault="003A77FD" w:rsidP="00CD2511">
      <w:r>
        <w:separator/>
      </w:r>
    </w:p>
  </w:footnote>
  <w:footnote w:type="continuationSeparator" w:id="0">
    <w:p w:rsidR="003A77FD" w:rsidRDefault="003A77F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>
          <wp:extent cx="7391400" cy="1031358"/>
          <wp:effectExtent l="0" t="0" r="0" b="0"/>
          <wp:docPr id="3" name="Imagem 3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177B"/>
    <w:rsid w:val="0000602D"/>
    <w:rsid w:val="000108D3"/>
    <w:rsid w:val="00015765"/>
    <w:rsid w:val="00015A9D"/>
    <w:rsid w:val="0001762F"/>
    <w:rsid w:val="00017A44"/>
    <w:rsid w:val="00021A5F"/>
    <w:rsid w:val="00022275"/>
    <w:rsid w:val="00022586"/>
    <w:rsid w:val="00035DD0"/>
    <w:rsid w:val="0003627F"/>
    <w:rsid w:val="00046E0C"/>
    <w:rsid w:val="000550B3"/>
    <w:rsid w:val="00055311"/>
    <w:rsid w:val="00056F07"/>
    <w:rsid w:val="00063D0D"/>
    <w:rsid w:val="00064ED6"/>
    <w:rsid w:val="00066548"/>
    <w:rsid w:val="00073DCD"/>
    <w:rsid w:val="00077851"/>
    <w:rsid w:val="000808C4"/>
    <w:rsid w:val="00087768"/>
    <w:rsid w:val="00091573"/>
    <w:rsid w:val="000932D3"/>
    <w:rsid w:val="000A085C"/>
    <w:rsid w:val="000B1E0B"/>
    <w:rsid w:val="000B2392"/>
    <w:rsid w:val="000B637E"/>
    <w:rsid w:val="000B6CDB"/>
    <w:rsid w:val="000C1F33"/>
    <w:rsid w:val="000C3216"/>
    <w:rsid w:val="000C4E7A"/>
    <w:rsid w:val="000C668E"/>
    <w:rsid w:val="000C6BA5"/>
    <w:rsid w:val="000D78CD"/>
    <w:rsid w:val="000D7D06"/>
    <w:rsid w:val="000E0E28"/>
    <w:rsid w:val="000E22EB"/>
    <w:rsid w:val="000E3BA9"/>
    <w:rsid w:val="000F157E"/>
    <w:rsid w:val="000F40C9"/>
    <w:rsid w:val="0010193B"/>
    <w:rsid w:val="001056DE"/>
    <w:rsid w:val="00107A73"/>
    <w:rsid w:val="001119B2"/>
    <w:rsid w:val="00131EC5"/>
    <w:rsid w:val="00143AAA"/>
    <w:rsid w:val="00144E45"/>
    <w:rsid w:val="00152530"/>
    <w:rsid w:val="00164448"/>
    <w:rsid w:val="0017356F"/>
    <w:rsid w:val="001807E5"/>
    <w:rsid w:val="001870CE"/>
    <w:rsid w:val="00192F29"/>
    <w:rsid w:val="0019411D"/>
    <w:rsid w:val="00195CB4"/>
    <w:rsid w:val="00196487"/>
    <w:rsid w:val="001A7187"/>
    <w:rsid w:val="001B3DD4"/>
    <w:rsid w:val="001B40D0"/>
    <w:rsid w:val="001B52BB"/>
    <w:rsid w:val="001C09C2"/>
    <w:rsid w:val="001C268F"/>
    <w:rsid w:val="001C3C43"/>
    <w:rsid w:val="001C44F5"/>
    <w:rsid w:val="001D438A"/>
    <w:rsid w:val="001D70B0"/>
    <w:rsid w:val="001E33AE"/>
    <w:rsid w:val="001E64EF"/>
    <w:rsid w:val="001E6A95"/>
    <w:rsid w:val="001F0451"/>
    <w:rsid w:val="001F451B"/>
    <w:rsid w:val="001F54C7"/>
    <w:rsid w:val="00206EC0"/>
    <w:rsid w:val="002161FD"/>
    <w:rsid w:val="0022086E"/>
    <w:rsid w:val="00222CEE"/>
    <w:rsid w:val="0022325E"/>
    <w:rsid w:val="0022505E"/>
    <w:rsid w:val="0022695A"/>
    <w:rsid w:val="00231212"/>
    <w:rsid w:val="00235F7C"/>
    <w:rsid w:val="002371E0"/>
    <w:rsid w:val="0025246E"/>
    <w:rsid w:val="0025512E"/>
    <w:rsid w:val="002612EB"/>
    <w:rsid w:val="00264A10"/>
    <w:rsid w:val="0027617C"/>
    <w:rsid w:val="00285ED4"/>
    <w:rsid w:val="002861F8"/>
    <w:rsid w:val="002869A8"/>
    <w:rsid w:val="002A5551"/>
    <w:rsid w:val="002A6286"/>
    <w:rsid w:val="002A7A86"/>
    <w:rsid w:val="002C0783"/>
    <w:rsid w:val="002C2DFD"/>
    <w:rsid w:val="002C3E70"/>
    <w:rsid w:val="002C661F"/>
    <w:rsid w:val="002D1623"/>
    <w:rsid w:val="002D2E5F"/>
    <w:rsid w:val="002E25B7"/>
    <w:rsid w:val="002E6D05"/>
    <w:rsid w:val="002F4B53"/>
    <w:rsid w:val="002F7BCC"/>
    <w:rsid w:val="003115AD"/>
    <w:rsid w:val="0031722F"/>
    <w:rsid w:val="00320749"/>
    <w:rsid w:val="0032187A"/>
    <w:rsid w:val="003316CB"/>
    <w:rsid w:val="00343E9A"/>
    <w:rsid w:val="00344B20"/>
    <w:rsid w:val="0035003B"/>
    <w:rsid w:val="00355719"/>
    <w:rsid w:val="00363157"/>
    <w:rsid w:val="003631C0"/>
    <w:rsid w:val="00370948"/>
    <w:rsid w:val="00381326"/>
    <w:rsid w:val="00381651"/>
    <w:rsid w:val="00382E23"/>
    <w:rsid w:val="00387588"/>
    <w:rsid w:val="0039353D"/>
    <w:rsid w:val="00393CA1"/>
    <w:rsid w:val="00395612"/>
    <w:rsid w:val="003A2578"/>
    <w:rsid w:val="003A2959"/>
    <w:rsid w:val="003A77FD"/>
    <w:rsid w:val="003B1630"/>
    <w:rsid w:val="003B3AF5"/>
    <w:rsid w:val="003B719E"/>
    <w:rsid w:val="003B7467"/>
    <w:rsid w:val="003C2839"/>
    <w:rsid w:val="003C4DCC"/>
    <w:rsid w:val="003D1D58"/>
    <w:rsid w:val="003E70A4"/>
    <w:rsid w:val="003F026F"/>
    <w:rsid w:val="003F2310"/>
    <w:rsid w:val="0040343A"/>
    <w:rsid w:val="0042017E"/>
    <w:rsid w:val="00420609"/>
    <w:rsid w:val="004224CD"/>
    <w:rsid w:val="00422FBB"/>
    <w:rsid w:val="0042757D"/>
    <w:rsid w:val="00433108"/>
    <w:rsid w:val="00441E61"/>
    <w:rsid w:val="00442AB2"/>
    <w:rsid w:val="00443F66"/>
    <w:rsid w:val="00444DCB"/>
    <w:rsid w:val="00451FC3"/>
    <w:rsid w:val="00453EBB"/>
    <w:rsid w:val="004572D9"/>
    <w:rsid w:val="00460C2E"/>
    <w:rsid w:val="0046340D"/>
    <w:rsid w:val="00464031"/>
    <w:rsid w:val="00476BA0"/>
    <w:rsid w:val="00491B2A"/>
    <w:rsid w:val="004A26BD"/>
    <w:rsid w:val="004B126E"/>
    <w:rsid w:val="004C07F2"/>
    <w:rsid w:val="004C37CD"/>
    <w:rsid w:val="004C4AC4"/>
    <w:rsid w:val="004C5962"/>
    <w:rsid w:val="004C7C28"/>
    <w:rsid w:val="004D220F"/>
    <w:rsid w:val="004F12E8"/>
    <w:rsid w:val="004F2D33"/>
    <w:rsid w:val="004F750F"/>
    <w:rsid w:val="00504FBD"/>
    <w:rsid w:val="0050762E"/>
    <w:rsid w:val="00514B48"/>
    <w:rsid w:val="00522112"/>
    <w:rsid w:val="00523BC4"/>
    <w:rsid w:val="0053210E"/>
    <w:rsid w:val="00532663"/>
    <w:rsid w:val="005336CD"/>
    <w:rsid w:val="005401AA"/>
    <w:rsid w:val="005413DF"/>
    <w:rsid w:val="00541D27"/>
    <w:rsid w:val="00542F4B"/>
    <w:rsid w:val="00552C54"/>
    <w:rsid w:val="005542E4"/>
    <w:rsid w:val="005552FD"/>
    <w:rsid w:val="005559EE"/>
    <w:rsid w:val="00564727"/>
    <w:rsid w:val="00565638"/>
    <w:rsid w:val="0057773D"/>
    <w:rsid w:val="00581BA0"/>
    <w:rsid w:val="00582AA3"/>
    <w:rsid w:val="005846A7"/>
    <w:rsid w:val="005851E2"/>
    <w:rsid w:val="00593B0A"/>
    <w:rsid w:val="00594A63"/>
    <w:rsid w:val="00597F6F"/>
    <w:rsid w:val="005A1BD6"/>
    <w:rsid w:val="005A3046"/>
    <w:rsid w:val="005A5946"/>
    <w:rsid w:val="005A7B8A"/>
    <w:rsid w:val="005B535C"/>
    <w:rsid w:val="005C0711"/>
    <w:rsid w:val="005C0D79"/>
    <w:rsid w:val="005C499C"/>
    <w:rsid w:val="005D2743"/>
    <w:rsid w:val="005D40AC"/>
    <w:rsid w:val="005D46D8"/>
    <w:rsid w:val="005D62B8"/>
    <w:rsid w:val="005D65B2"/>
    <w:rsid w:val="005D7017"/>
    <w:rsid w:val="005F126D"/>
    <w:rsid w:val="00606D52"/>
    <w:rsid w:val="00613789"/>
    <w:rsid w:val="0061657B"/>
    <w:rsid w:val="0061701E"/>
    <w:rsid w:val="00617C9B"/>
    <w:rsid w:val="006207BB"/>
    <w:rsid w:val="006227D0"/>
    <w:rsid w:val="00622A2C"/>
    <w:rsid w:val="00622E5B"/>
    <w:rsid w:val="006319AC"/>
    <w:rsid w:val="00632114"/>
    <w:rsid w:val="006357F4"/>
    <w:rsid w:val="006410F6"/>
    <w:rsid w:val="0064337F"/>
    <w:rsid w:val="006452F7"/>
    <w:rsid w:val="006463FB"/>
    <w:rsid w:val="00654FD1"/>
    <w:rsid w:val="006627CB"/>
    <w:rsid w:val="00662C88"/>
    <w:rsid w:val="006767FF"/>
    <w:rsid w:val="00676802"/>
    <w:rsid w:val="00676D44"/>
    <w:rsid w:val="00686364"/>
    <w:rsid w:val="00687FEB"/>
    <w:rsid w:val="006966C9"/>
    <w:rsid w:val="006979D1"/>
    <w:rsid w:val="006A3448"/>
    <w:rsid w:val="006A7989"/>
    <w:rsid w:val="006B6164"/>
    <w:rsid w:val="006C2BB1"/>
    <w:rsid w:val="006C2DE3"/>
    <w:rsid w:val="006C64AA"/>
    <w:rsid w:val="006C782F"/>
    <w:rsid w:val="006D2E63"/>
    <w:rsid w:val="006D6E02"/>
    <w:rsid w:val="006E3CD3"/>
    <w:rsid w:val="006F2A42"/>
    <w:rsid w:val="006F2F5D"/>
    <w:rsid w:val="006F4200"/>
    <w:rsid w:val="006F46F6"/>
    <w:rsid w:val="007036A0"/>
    <w:rsid w:val="00704EAD"/>
    <w:rsid w:val="00710F85"/>
    <w:rsid w:val="00724098"/>
    <w:rsid w:val="00724B87"/>
    <w:rsid w:val="007258BC"/>
    <w:rsid w:val="00726F3F"/>
    <w:rsid w:val="0074002D"/>
    <w:rsid w:val="007410F1"/>
    <w:rsid w:val="007416C9"/>
    <w:rsid w:val="0074631C"/>
    <w:rsid w:val="00754512"/>
    <w:rsid w:val="007576FE"/>
    <w:rsid w:val="00760109"/>
    <w:rsid w:val="00763F08"/>
    <w:rsid w:val="007640CB"/>
    <w:rsid w:val="007652B7"/>
    <w:rsid w:val="00770E5B"/>
    <w:rsid w:val="00780027"/>
    <w:rsid w:val="00781191"/>
    <w:rsid w:val="00794E4A"/>
    <w:rsid w:val="00796759"/>
    <w:rsid w:val="007A3925"/>
    <w:rsid w:val="007B172C"/>
    <w:rsid w:val="007B5DBF"/>
    <w:rsid w:val="007B682F"/>
    <w:rsid w:val="007C03A3"/>
    <w:rsid w:val="007C252C"/>
    <w:rsid w:val="007C2B50"/>
    <w:rsid w:val="007D31E8"/>
    <w:rsid w:val="007E3D96"/>
    <w:rsid w:val="007E6B05"/>
    <w:rsid w:val="007F07B0"/>
    <w:rsid w:val="007F4BA2"/>
    <w:rsid w:val="007F4ED3"/>
    <w:rsid w:val="007F51CA"/>
    <w:rsid w:val="007F571F"/>
    <w:rsid w:val="007F5984"/>
    <w:rsid w:val="00800206"/>
    <w:rsid w:val="0080026B"/>
    <w:rsid w:val="00803B93"/>
    <w:rsid w:val="0080483F"/>
    <w:rsid w:val="0080551D"/>
    <w:rsid w:val="008112D2"/>
    <w:rsid w:val="0081555D"/>
    <w:rsid w:val="008164F1"/>
    <w:rsid w:val="00822C64"/>
    <w:rsid w:val="00826206"/>
    <w:rsid w:val="00833041"/>
    <w:rsid w:val="00833F19"/>
    <w:rsid w:val="008347EA"/>
    <w:rsid w:val="008367FC"/>
    <w:rsid w:val="00837792"/>
    <w:rsid w:val="0084336F"/>
    <w:rsid w:val="00843CEC"/>
    <w:rsid w:val="00844AF4"/>
    <w:rsid w:val="00845A78"/>
    <w:rsid w:val="0085064D"/>
    <w:rsid w:val="00853216"/>
    <w:rsid w:val="008532B4"/>
    <w:rsid w:val="008537FE"/>
    <w:rsid w:val="00861328"/>
    <w:rsid w:val="00861790"/>
    <w:rsid w:val="00864304"/>
    <w:rsid w:val="00865282"/>
    <w:rsid w:val="00867980"/>
    <w:rsid w:val="00871418"/>
    <w:rsid w:val="008749BC"/>
    <w:rsid w:val="00877D3A"/>
    <w:rsid w:val="00883C02"/>
    <w:rsid w:val="00886CD9"/>
    <w:rsid w:val="00887FB1"/>
    <w:rsid w:val="008974B9"/>
    <w:rsid w:val="008A6C77"/>
    <w:rsid w:val="008B1435"/>
    <w:rsid w:val="008C02AD"/>
    <w:rsid w:val="008C5C33"/>
    <w:rsid w:val="008D534F"/>
    <w:rsid w:val="008D6A85"/>
    <w:rsid w:val="008E19A9"/>
    <w:rsid w:val="008E35F7"/>
    <w:rsid w:val="008F2301"/>
    <w:rsid w:val="008F7B29"/>
    <w:rsid w:val="009025C1"/>
    <w:rsid w:val="0090356B"/>
    <w:rsid w:val="00910925"/>
    <w:rsid w:val="009175DA"/>
    <w:rsid w:val="00925208"/>
    <w:rsid w:val="00933C2B"/>
    <w:rsid w:val="009340D3"/>
    <w:rsid w:val="00937045"/>
    <w:rsid w:val="00941717"/>
    <w:rsid w:val="00943302"/>
    <w:rsid w:val="00944717"/>
    <w:rsid w:val="00945066"/>
    <w:rsid w:val="00945924"/>
    <w:rsid w:val="00945FC1"/>
    <w:rsid w:val="00945FE4"/>
    <w:rsid w:val="00950B98"/>
    <w:rsid w:val="00951A69"/>
    <w:rsid w:val="00952291"/>
    <w:rsid w:val="00952938"/>
    <w:rsid w:val="00954B57"/>
    <w:rsid w:val="00955A71"/>
    <w:rsid w:val="0096091C"/>
    <w:rsid w:val="00964763"/>
    <w:rsid w:val="009659C9"/>
    <w:rsid w:val="00966F0B"/>
    <w:rsid w:val="00967A06"/>
    <w:rsid w:val="00971ED9"/>
    <w:rsid w:val="0097742B"/>
    <w:rsid w:val="00984737"/>
    <w:rsid w:val="00991FAA"/>
    <w:rsid w:val="00993997"/>
    <w:rsid w:val="00995412"/>
    <w:rsid w:val="00996719"/>
    <w:rsid w:val="009A275F"/>
    <w:rsid w:val="009A6AA4"/>
    <w:rsid w:val="009B2A42"/>
    <w:rsid w:val="009B2AF1"/>
    <w:rsid w:val="009B5D6C"/>
    <w:rsid w:val="009C3678"/>
    <w:rsid w:val="009C3716"/>
    <w:rsid w:val="009C5365"/>
    <w:rsid w:val="009D01E8"/>
    <w:rsid w:val="009D19AF"/>
    <w:rsid w:val="009D3C07"/>
    <w:rsid w:val="009D409D"/>
    <w:rsid w:val="009D574A"/>
    <w:rsid w:val="009D5F7C"/>
    <w:rsid w:val="009E0BC7"/>
    <w:rsid w:val="009F1205"/>
    <w:rsid w:val="00A013D9"/>
    <w:rsid w:val="00A026C1"/>
    <w:rsid w:val="00A10DD7"/>
    <w:rsid w:val="00A21BC0"/>
    <w:rsid w:val="00A2404D"/>
    <w:rsid w:val="00A2727E"/>
    <w:rsid w:val="00A323F4"/>
    <w:rsid w:val="00A32BF1"/>
    <w:rsid w:val="00A34A2E"/>
    <w:rsid w:val="00A37B97"/>
    <w:rsid w:val="00A409CD"/>
    <w:rsid w:val="00A41727"/>
    <w:rsid w:val="00A63EB5"/>
    <w:rsid w:val="00A65694"/>
    <w:rsid w:val="00A7086C"/>
    <w:rsid w:val="00A7101F"/>
    <w:rsid w:val="00A95438"/>
    <w:rsid w:val="00A9703D"/>
    <w:rsid w:val="00A975D3"/>
    <w:rsid w:val="00AB0B5A"/>
    <w:rsid w:val="00AD19D1"/>
    <w:rsid w:val="00AD38EF"/>
    <w:rsid w:val="00AD6FEE"/>
    <w:rsid w:val="00AE3FBB"/>
    <w:rsid w:val="00AE51BA"/>
    <w:rsid w:val="00B0056F"/>
    <w:rsid w:val="00B13AE8"/>
    <w:rsid w:val="00B14F9C"/>
    <w:rsid w:val="00B15295"/>
    <w:rsid w:val="00B2196D"/>
    <w:rsid w:val="00B23B32"/>
    <w:rsid w:val="00B23E16"/>
    <w:rsid w:val="00B27233"/>
    <w:rsid w:val="00B34EEB"/>
    <w:rsid w:val="00B415F6"/>
    <w:rsid w:val="00B42153"/>
    <w:rsid w:val="00B57A66"/>
    <w:rsid w:val="00B603CE"/>
    <w:rsid w:val="00B6129F"/>
    <w:rsid w:val="00B62651"/>
    <w:rsid w:val="00B63792"/>
    <w:rsid w:val="00B7043F"/>
    <w:rsid w:val="00B706D9"/>
    <w:rsid w:val="00B7792A"/>
    <w:rsid w:val="00B77E32"/>
    <w:rsid w:val="00B817C4"/>
    <w:rsid w:val="00B9382A"/>
    <w:rsid w:val="00BA47FE"/>
    <w:rsid w:val="00BA7443"/>
    <w:rsid w:val="00BB29CE"/>
    <w:rsid w:val="00BB497A"/>
    <w:rsid w:val="00BC2A70"/>
    <w:rsid w:val="00BD69AB"/>
    <w:rsid w:val="00BD6C0D"/>
    <w:rsid w:val="00BE5E46"/>
    <w:rsid w:val="00BE6097"/>
    <w:rsid w:val="00BE7084"/>
    <w:rsid w:val="00BF3DF6"/>
    <w:rsid w:val="00C33128"/>
    <w:rsid w:val="00C3652C"/>
    <w:rsid w:val="00C41AB1"/>
    <w:rsid w:val="00C452AB"/>
    <w:rsid w:val="00C46F3D"/>
    <w:rsid w:val="00C52FB4"/>
    <w:rsid w:val="00C549A4"/>
    <w:rsid w:val="00C5521B"/>
    <w:rsid w:val="00C655B6"/>
    <w:rsid w:val="00C73C18"/>
    <w:rsid w:val="00C777E9"/>
    <w:rsid w:val="00C8028E"/>
    <w:rsid w:val="00C80933"/>
    <w:rsid w:val="00C85B3F"/>
    <w:rsid w:val="00C959B3"/>
    <w:rsid w:val="00CA3DDA"/>
    <w:rsid w:val="00CA721E"/>
    <w:rsid w:val="00CB21A9"/>
    <w:rsid w:val="00CB5D6E"/>
    <w:rsid w:val="00CC032E"/>
    <w:rsid w:val="00CD2511"/>
    <w:rsid w:val="00CD3FED"/>
    <w:rsid w:val="00CD465F"/>
    <w:rsid w:val="00CE20B1"/>
    <w:rsid w:val="00CF153A"/>
    <w:rsid w:val="00CF29EC"/>
    <w:rsid w:val="00CF6601"/>
    <w:rsid w:val="00D02627"/>
    <w:rsid w:val="00D1431D"/>
    <w:rsid w:val="00D157D8"/>
    <w:rsid w:val="00D16EC2"/>
    <w:rsid w:val="00D20316"/>
    <w:rsid w:val="00D2035B"/>
    <w:rsid w:val="00D208F9"/>
    <w:rsid w:val="00D212EF"/>
    <w:rsid w:val="00D21727"/>
    <w:rsid w:val="00D22B5F"/>
    <w:rsid w:val="00D22D48"/>
    <w:rsid w:val="00D25D73"/>
    <w:rsid w:val="00D30583"/>
    <w:rsid w:val="00D33D96"/>
    <w:rsid w:val="00D36ABA"/>
    <w:rsid w:val="00D36DE0"/>
    <w:rsid w:val="00D37BFD"/>
    <w:rsid w:val="00D423E0"/>
    <w:rsid w:val="00D42EFF"/>
    <w:rsid w:val="00D57F5A"/>
    <w:rsid w:val="00D617F4"/>
    <w:rsid w:val="00D73C46"/>
    <w:rsid w:val="00D7718F"/>
    <w:rsid w:val="00D806E7"/>
    <w:rsid w:val="00D809F3"/>
    <w:rsid w:val="00D83719"/>
    <w:rsid w:val="00D83C94"/>
    <w:rsid w:val="00D8686E"/>
    <w:rsid w:val="00D869E2"/>
    <w:rsid w:val="00D91F93"/>
    <w:rsid w:val="00D922FF"/>
    <w:rsid w:val="00D9241D"/>
    <w:rsid w:val="00D937D7"/>
    <w:rsid w:val="00D93FB2"/>
    <w:rsid w:val="00D95C50"/>
    <w:rsid w:val="00D95C9F"/>
    <w:rsid w:val="00D96F4F"/>
    <w:rsid w:val="00DA2184"/>
    <w:rsid w:val="00DA77A0"/>
    <w:rsid w:val="00DA793A"/>
    <w:rsid w:val="00DB02E7"/>
    <w:rsid w:val="00DB7D59"/>
    <w:rsid w:val="00DC0214"/>
    <w:rsid w:val="00DC144D"/>
    <w:rsid w:val="00DD5819"/>
    <w:rsid w:val="00DE3C5A"/>
    <w:rsid w:val="00DE5860"/>
    <w:rsid w:val="00E002F6"/>
    <w:rsid w:val="00E04EB7"/>
    <w:rsid w:val="00E0515E"/>
    <w:rsid w:val="00E05B49"/>
    <w:rsid w:val="00E10D86"/>
    <w:rsid w:val="00E1291F"/>
    <w:rsid w:val="00E24460"/>
    <w:rsid w:val="00E3022B"/>
    <w:rsid w:val="00E33B09"/>
    <w:rsid w:val="00E34458"/>
    <w:rsid w:val="00E370D4"/>
    <w:rsid w:val="00E3760F"/>
    <w:rsid w:val="00E421AA"/>
    <w:rsid w:val="00E425A9"/>
    <w:rsid w:val="00E505BF"/>
    <w:rsid w:val="00E517AA"/>
    <w:rsid w:val="00E57CE7"/>
    <w:rsid w:val="00E6217A"/>
    <w:rsid w:val="00E64EA6"/>
    <w:rsid w:val="00E72832"/>
    <w:rsid w:val="00E76574"/>
    <w:rsid w:val="00E7684E"/>
    <w:rsid w:val="00E80DEE"/>
    <w:rsid w:val="00E8103A"/>
    <w:rsid w:val="00E842BE"/>
    <w:rsid w:val="00E96460"/>
    <w:rsid w:val="00E97F81"/>
    <w:rsid w:val="00EA1EB2"/>
    <w:rsid w:val="00EA4842"/>
    <w:rsid w:val="00EA6960"/>
    <w:rsid w:val="00EB14B5"/>
    <w:rsid w:val="00EC4C93"/>
    <w:rsid w:val="00ED5DA8"/>
    <w:rsid w:val="00ED674D"/>
    <w:rsid w:val="00EE003A"/>
    <w:rsid w:val="00EE03ED"/>
    <w:rsid w:val="00EE439C"/>
    <w:rsid w:val="00EE52E6"/>
    <w:rsid w:val="00EE6C45"/>
    <w:rsid w:val="00EF0062"/>
    <w:rsid w:val="00EF370D"/>
    <w:rsid w:val="00EF37F4"/>
    <w:rsid w:val="00EF6EA4"/>
    <w:rsid w:val="00F04A79"/>
    <w:rsid w:val="00F05074"/>
    <w:rsid w:val="00F06F3B"/>
    <w:rsid w:val="00F11F1C"/>
    <w:rsid w:val="00F1292D"/>
    <w:rsid w:val="00F15E4A"/>
    <w:rsid w:val="00F175A2"/>
    <w:rsid w:val="00F2108B"/>
    <w:rsid w:val="00F21C95"/>
    <w:rsid w:val="00F23F55"/>
    <w:rsid w:val="00F27F7B"/>
    <w:rsid w:val="00F3665D"/>
    <w:rsid w:val="00F36D52"/>
    <w:rsid w:val="00F407C7"/>
    <w:rsid w:val="00F50C89"/>
    <w:rsid w:val="00F55396"/>
    <w:rsid w:val="00F573F7"/>
    <w:rsid w:val="00F61077"/>
    <w:rsid w:val="00F612F3"/>
    <w:rsid w:val="00F61A04"/>
    <w:rsid w:val="00F61E4B"/>
    <w:rsid w:val="00F652EE"/>
    <w:rsid w:val="00F70936"/>
    <w:rsid w:val="00F74B9C"/>
    <w:rsid w:val="00F75794"/>
    <w:rsid w:val="00F77F4F"/>
    <w:rsid w:val="00F83242"/>
    <w:rsid w:val="00F836A3"/>
    <w:rsid w:val="00FA0EBB"/>
    <w:rsid w:val="00FB3049"/>
    <w:rsid w:val="00FB4805"/>
    <w:rsid w:val="00FB48CF"/>
    <w:rsid w:val="00FC4216"/>
    <w:rsid w:val="00FD1585"/>
    <w:rsid w:val="00FD1FBB"/>
    <w:rsid w:val="00FD676A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80BD023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83E1B-7F47-4D93-A457-266DB38C4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268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financeiro</cp:lastModifiedBy>
  <cp:revision>19</cp:revision>
  <cp:lastPrinted>2023-07-04T13:08:00Z</cp:lastPrinted>
  <dcterms:created xsi:type="dcterms:W3CDTF">2023-06-20T14:15:00Z</dcterms:created>
  <dcterms:modified xsi:type="dcterms:W3CDTF">2023-07-04T13:14:00Z</dcterms:modified>
</cp:coreProperties>
</file>