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910A1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</w:t>
      </w:r>
      <w:r w:rsidR="007009F8">
        <w:rPr>
          <w:b/>
          <w:sz w:val="24"/>
          <w:szCs w:val="24"/>
        </w:rPr>
        <w:t>8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6B47D8" w:rsidRDefault="002861F3" w:rsidP="0063596E">
      <w:pPr>
        <w:pStyle w:val="Default"/>
        <w:jc w:val="both"/>
        <w:rPr>
          <w:rFonts w:ascii="Times New Roman" w:hAnsi="Times New Roman" w:cs="Times New Roman"/>
        </w:rPr>
      </w:pPr>
      <w:r w:rsidRPr="006B47D8">
        <w:rPr>
          <w:rFonts w:ascii="Times New Roman" w:hAnsi="Times New Roman" w:cs="Times New Roman"/>
        </w:rPr>
        <w:t xml:space="preserve">Aos </w:t>
      </w:r>
      <w:r w:rsidR="00DB338F">
        <w:rPr>
          <w:rFonts w:ascii="Times New Roman" w:hAnsi="Times New Roman" w:cs="Times New Roman"/>
        </w:rPr>
        <w:t xml:space="preserve">vinte e seis </w:t>
      </w:r>
      <w:r w:rsidR="006B47D8" w:rsidRPr="006B47D8">
        <w:rPr>
          <w:rFonts w:ascii="Times New Roman" w:hAnsi="Times New Roman" w:cs="Times New Roman"/>
        </w:rPr>
        <w:t xml:space="preserve">dias do mês de </w:t>
      </w:r>
      <w:r w:rsidR="00004470">
        <w:rPr>
          <w:rFonts w:ascii="Times New Roman" w:hAnsi="Times New Roman" w:cs="Times New Roman"/>
        </w:rPr>
        <w:t>outubro</w:t>
      </w:r>
      <w:bookmarkStart w:id="0" w:name="_GoBack"/>
      <w:bookmarkEnd w:id="0"/>
      <w:r w:rsidR="006B47D8" w:rsidRPr="006B47D8">
        <w:rPr>
          <w:rFonts w:ascii="Times New Roman" w:hAnsi="Times New Roman" w:cs="Times New Roman"/>
        </w:rPr>
        <w:t xml:space="preserve"> do ano de</w:t>
      </w:r>
      <w:r w:rsidR="007009F8" w:rsidRPr="006B47D8">
        <w:rPr>
          <w:rFonts w:ascii="Times New Roman" w:hAnsi="Times New Roman" w:cs="Times New Roman"/>
        </w:rPr>
        <w:t xml:space="preserve"> </w:t>
      </w:r>
      <w:r w:rsidRPr="006B47D8">
        <w:rPr>
          <w:rFonts w:ascii="Times New Roman" w:hAnsi="Times New Roman" w:cs="Times New Roman"/>
        </w:rPr>
        <w:t xml:space="preserve">dois mil e </w:t>
      </w:r>
      <w:r w:rsidR="007009F8" w:rsidRPr="006B47D8">
        <w:rPr>
          <w:rFonts w:ascii="Times New Roman" w:hAnsi="Times New Roman" w:cs="Times New Roman"/>
        </w:rPr>
        <w:t>dezoito</w:t>
      </w:r>
      <w:r w:rsidRPr="006B47D8">
        <w:rPr>
          <w:rFonts w:ascii="Times New Roman" w:hAnsi="Times New Roman" w:cs="Times New Roman"/>
        </w:rPr>
        <w:t xml:space="preserve">, às </w:t>
      </w:r>
      <w:r w:rsidR="001731A9" w:rsidRPr="006B47D8">
        <w:rPr>
          <w:rFonts w:ascii="Times New Roman" w:hAnsi="Times New Roman" w:cs="Times New Roman"/>
        </w:rPr>
        <w:t>dez</w:t>
      </w:r>
      <w:r w:rsidRPr="006B47D8">
        <w:rPr>
          <w:rFonts w:ascii="Times New Roman" w:hAnsi="Times New Roman" w:cs="Times New Roman"/>
        </w:rPr>
        <w:t xml:space="preserve"> horas, em sua sede, à Travessa das Flores, </w:t>
      </w:r>
      <w:r w:rsidR="00444BFD" w:rsidRPr="006B47D8">
        <w:rPr>
          <w:rFonts w:ascii="Times New Roman" w:hAnsi="Times New Roman" w:cs="Times New Roman"/>
        </w:rPr>
        <w:t xml:space="preserve">número </w:t>
      </w:r>
      <w:r w:rsidRPr="006B47D8">
        <w:rPr>
          <w:rFonts w:ascii="Times New Roman" w:hAnsi="Times New Roman" w:cs="Times New Roman"/>
        </w:rPr>
        <w:t>cinquenta e oito, centro</w:t>
      </w:r>
      <w:r w:rsidR="00CD2511" w:rsidRPr="006B47D8">
        <w:rPr>
          <w:rFonts w:ascii="Times New Roman" w:hAnsi="Times New Roman" w:cs="Times New Roman"/>
        </w:rPr>
        <w:t xml:space="preserve">, reuniram-se os membros do Comitê de Investimentos </w:t>
      </w:r>
      <w:r w:rsidR="004C07F2" w:rsidRPr="006B47D8">
        <w:rPr>
          <w:rFonts w:ascii="Times New Roman" w:hAnsi="Times New Roman" w:cs="Times New Roman"/>
        </w:rPr>
        <w:t xml:space="preserve">para </w:t>
      </w:r>
      <w:r w:rsidR="007009F8" w:rsidRPr="006B47D8">
        <w:rPr>
          <w:rFonts w:ascii="Times New Roman" w:hAnsi="Times New Roman" w:cs="Times New Roman"/>
        </w:rPr>
        <w:t>reunião ordinária</w:t>
      </w:r>
      <w:r w:rsidR="001731A9" w:rsidRPr="006B47D8">
        <w:rPr>
          <w:rFonts w:ascii="Times New Roman" w:hAnsi="Times New Roman" w:cs="Times New Roman"/>
        </w:rPr>
        <w:t>.</w:t>
      </w:r>
      <w:r w:rsidR="00FA6054" w:rsidRPr="006B47D8">
        <w:rPr>
          <w:rFonts w:ascii="Times New Roman" w:hAnsi="Times New Roman" w:cs="Times New Roman"/>
        </w:rPr>
        <w:t xml:space="preserve"> </w:t>
      </w:r>
      <w:r w:rsidR="00DF2E65" w:rsidRPr="006B47D8">
        <w:rPr>
          <w:rFonts w:ascii="Times New Roman" w:hAnsi="Times New Roman" w:cs="Times New Roman"/>
        </w:rPr>
        <w:t xml:space="preserve">Iniciando os trabalhos, </w:t>
      </w:r>
      <w:r w:rsidR="001731A9" w:rsidRPr="006B47D8">
        <w:rPr>
          <w:rFonts w:ascii="Times New Roman" w:hAnsi="Times New Roman" w:cs="Times New Roman"/>
        </w:rPr>
        <w:t>a Dir</w:t>
      </w:r>
      <w:r w:rsidR="00973D77" w:rsidRPr="006B47D8">
        <w:rPr>
          <w:rFonts w:ascii="Times New Roman" w:hAnsi="Times New Roman" w:cs="Times New Roman"/>
        </w:rPr>
        <w:t>eto</w:t>
      </w:r>
      <w:r w:rsidR="00EB4AC8" w:rsidRPr="006B47D8">
        <w:rPr>
          <w:rFonts w:ascii="Times New Roman" w:hAnsi="Times New Roman" w:cs="Times New Roman"/>
        </w:rPr>
        <w:t xml:space="preserve">ra-Executiva saudou a todos e </w:t>
      </w:r>
      <w:r w:rsidR="0063596E" w:rsidRPr="006B47D8">
        <w:rPr>
          <w:rFonts w:ascii="Times New Roman" w:hAnsi="Times New Roman" w:cs="Times New Roman"/>
        </w:rPr>
        <w:t xml:space="preserve">passou a explanar </w:t>
      </w:r>
      <w:r w:rsidR="003D7017" w:rsidRPr="006B47D8">
        <w:rPr>
          <w:rFonts w:ascii="Times New Roman" w:hAnsi="Times New Roman" w:cs="Times New Roman"/>
        </w:rPr>
        <w:t>sobre o cenário atual da economia brasileira e internacional.</w:t>
      </w:r>
      <w:r w:rsidR="0063596E" w:rsidRPr="006B47D8">
        <w:rPr>
          <w:rFonts w:ascii="Times New Roman" w:hAnsi="Times New Roman" w:cs="Times New Roman"/>
        </w:rPr>
        <w:t xml:space="preserve"> </w:t>
      </w:r>
      <w:r w:rsidR="001731A9" w:rsidRPr="006B47D8">
        <w:rPr>
          <w:rFonts w:ascii="Times New Roman" w:hAnsi="Times New Roman" w:cs="Times New Roman"/>
        </w:rPr>
        <w:t xml:space="preserve">Posteriormente </w:t>
      </w:r>
      <w:r w:rsidR="00DF2E65" w:rsidRPr="006B47D8">
        <w:rPr>
          <w:rFonts w:ascii="Times New Roman" w:hAnsi="Times New Roman" w:cs="Times New Roman"/>
        </w:rPr>
        <w:t xml:space="preserve">os </w:t>
      </w:r>
      <w:r w:rsidR="00A93C2E">
        <w:rPr>
          <w:rFonts w:ascii="Times New Roman" w:hAnsi="Times New Roman" w:cs="Times New Roman"/>
        </w:rPr>
        <w:t>c</w:t>
      </w:r>
      <w:r w:rsidR="00F93A50" w:rsidRPr="006B47D8">
        <w:rPr>
          <w:rFonts w:ascii="Times New Roman" w:hAnsi="Times New Roman" w:cs="Times New Roman"/>
        </w:rPr>
        <w:t xml:space="preserve">onselheiros analisaram o Relatório de Gestão </w:t>
      </w:r>
      <w:r w:rsidR="001731A9" w:rsidRPr="006B47D8">
        <w:rPr>
          <w:rFonts w:ascii="Times New Roman" w:hAnsi="Times New Roman" w:cs="Times New Roman"/>
        </w:rPr>
        <w:t xml:space="preserve">de Investimentos, onde </w:t>
      </w:r>
      <w:r w:rsidR="006B47D8" w:rsidRPr="006B47D8">
        <w:rPr>
          <w:rFonts w:ascii="Times New Roman" w:hAnsi="Times New Roman" w:cs="Times New Roman"/>
        </w:rPr>
        <w:t xml:space="preserve">a </w:t>
      </w:r>
      <w:r w:rsidR="00DB338F" w:rsidRPr="00964557">
        <w:rPr>
          <w:rFonts w:ascii="Times New Roman" w:hAnsi="Times New Roman" w:cs="Times New Roman"/>
        </w:rPr>
        <w:t>rentabilidade da carteira atingiu o percentual de zero vírgula sessenta e um por cento no mês, totalizando o valor de vinte e três milhões, seiscentos e quarenta e dois mil e novecentos e quatorze reais e nove centavos</w:t>
      </w:r>
      <w:r w:rsidR="00DB338F">
        <w:rPr>
          <w:rFonts w:ascii="Times New Roman" w:hAnsi="Times New Roman" w:cs="Times New Roman"/>
        </w:rPr>
        <w:t xml:space="preserve"> no mês de setembro. </w:t>
      </w:r>
      <w:r w:rsidR="004138AD" w:rsidRPr="006B47D8">
        <w:rPr>
          <w:rFonts w:ascii="Times New Roman" w:hAnsi="Times New Roman" w:cs="Times New Roman"/>
        </w:rPr>
        <w:t xml:space="preserve">Dada a </w:t>
      </w:r>
      <w:r w:rsidR="00A93C2E">
        <w:rPr>
          <w:rFonts w:ascii="Times New Roman" w:hAnsi="Times New Roman" w:cs="Times New Roman"/>
        </w:rPr>
        <w:t>elevada volatilidade nos mercados</w:t>
      </w:r>
      <w:r w:rsidR="004138AD" w:rsidRPr="006B47D8">
        <w:rPr>
          <w:rFonts w:ascii="Times New Roman" w:hAnsi="Times New Roman" w:cs="Times New Roman"/>
        </w:rPr>
        <w:t>, os conselheiros decidiram, por unanimidade, que os novos re</w:t>
      </w:r>
      <w:r w:rsidR="0063596E" w:rsidRPr="006B47D8">
        <w:rPr>
          <w:rFonts w:ascii="Times New Roman" w:hAnsi="Times New Roman" w:cs="Times New Roman"/>
        </w:rPr>
        <w:t xml:space="preserve">cursos deverão </w:t>
      </w:r>
      <w:r w:rsidR="00DB338F">
        <w:rPr>
          <w:rFonts w:ascii="Times New Roman" w:hAnsi="Times New Roman" w:cs="Times New Roman"/>
        </w:rPr>
        <w:t>continuar sendo</w:t>
      </w:r>
      <w:r w:rsidR="0063596E" w:rsidRPr="006B47D8">
        <w:rPr>
          <w:rFonts w:ascii="Times New Roman" w:hAnsi="Times New Roman" w:cs="Times New Roman"/>
        </w:rPr>
        <w:t xml:space="preserve"> aplicados em fundos</w:t>
      </w:r>
      <w:r w:rsidR="00866442" w:rsidRPr="006B47D8">
        <w:rPr>
          <w:rFonts w:ascii="Times New Roman" w:hAnsi="Times New Roman" w:cs="Times New Roman"/>
        </w:rPr>
        <w:t xml:space="preserve"> de renda fixa </w:t>
      </w:r>
      <w:r w:rsidR="004138AD" w:rsidRPr="006B47D8">
        <w:rPr>
          <w:rFonts w:ascii="Times New Roman" w:hAnsi="Times New Roman" w:cs="Times New Roman"/>
        </w:rPr>
        <w:t>IRF</w:t>
      </w:r>
      <w:r w:rsidR="00866442" w:rsidRPr="006B47D8">
        <w:rPr>
          <w:rFonts w:ascii="Times New Roman" w:hAnsi="Times New Roman" w:cs="Times New Roman"/>
        </w:rPr>
        <w:t>-</w:t>
      </w:r>
      <w:r w:rsidR="004138AD" w:rsidRPr="006B47D8">
        <w:rPr>
          <w:rFonts w:ascii="Times New Roman" w:hAnsi="Times New Roman" w:cs="Times New Roman"/>
        </w:rPr>
        <w:t>M</w:t>
      </w:r>
      <w:r w:rsidR="00866442" w:rsidRPr="006B47D8">
        <w:rPr>
          <w:rFonts w:ascii="Times New Roman" w:hAnsi="Times New Roman" w:cs="Times New Roman"/>
        </w:rPr>
        <w:t xml:space="preserve"> </w:t>
      </w:r>
      <w:r w:rsidR="004138AD" w:rsidRPr="006B47D8">
        <w:rPr>
          <w:rFonts w:ascii="Times New Roman" w:hAnsi="Times New Roman" w:cs="Times New Roman"/>
        </w:rPr>
        <w:t xml:space="preserve">1 </w:t>
      </w:r>
      <w:r w:rsidR="00866442" w:rsidRPr="006B47D8">
        <w:rPr>
          <w:rFonts w:ascii="Times New Roman" w:hAnsi="Times New Roman" w:cs="Times New Roman"/>
        </w:rPr>
        <w:t>e</w:t>
      </w:r>
      <w:r w:rsidR="004138AD" w:rsidRPr="006B47D8">
        <w:rPr>
          <w:rFonts w:ascii="Times New Roman" w:hAnsi="Times New Roman" w:cs="Times New Roman"/>
        </w:rPr>
        <w:t xml:space="preserve"> CD</w:t>
      </w:r>
      <w:r w:rsidR="00866442" w:rsidRPr="006B47D8">
        <w:rPr>
          <w:rFonts w:ascii="Times New Roman" w:hAnsi="Times New Roman" w:cs="Times New Roman"/>
        </w:rPr>
        <w:t xml:space="preserve">I, objetivando maior segurança </w:t>
      </w:r>
      <w:r w:rsidR="00A93C2E">
        <w:rPr>
          <w:rFonts w:ascii="Times New Roman" w:hAnsi="Times New Roman" w:cs="Times New Roman"/>
        </w:rPr>
        <w:t>à carteira</w:t>
      </w:r>
      <w:r w:rsidR="004138AD" w:rsidRPr="006B47D8">
        <w:rPr>
          <w:rFonts w:ascii="Times New Roman" w:hAnsi="Times New Roman" w:cs="Times New Roman"/>
        </w:rPr>
        <w:t xml:space="preserve">. </w:t>
      </w:r>
      <w:r w:rsidR="006F2F5D" w:rsidRPr="006B47D8">
        <w:rPr>
          <w:rFonts w:ascii="Times New Roman" w:hAnsi="Times New Roman" w:cs="Times New Roman"/>
        </w:rPr>
        <w:t xml:space="preserve">Nada mais havendo a tratar, </w:t>
      </w:r>
      <w:r w:rsidR="00444BFD" w:rsidRPr="006B47D8">
        <w:rPr>
          <w:rFonts w:ascii="Times New Roman" w:hAnsi="Times New Roman" w:cs="Times New Roman"/>
        </w:rPr>
        <w:t xml:space="preserve">encerrou-se </w:t>
      </w:r>
      <w:r w:rsidR="006F2F5D" w:rsidRPr="006B47D8">
        <w:rPr>
          <w:rFonts w:ascii="Times New Roman" w:hAnsi="Times New Roman" w:cs="Times New Roman"/>
        </w:rPr>
        <w:t xml:space="preserve">a reunião </w:t>
      </w:r>
      <w:r w:rsidR="00444BFD" w:rsidRPr="006B47D8">
        <w:rPr>
          <w:rFonts w:ascii="Times New Roman" w:hAnsi="Times New Roman" w:cs="Times New Roman"/>
        </w:rPr>
        <w:t xml:space="preserve">da qual foi lavrada </w:t>
      </w:r>
      <w:r w:rsidR="00C11CBD" w:rsidRPr="006B47D8">
        <w:rPr>
          <w:rFonts w:ascii="Times New Roman" w:hAnsi="Times New Roman" w:cs="Times New Roman"/>
        </w:rPr>
        <w:t xml:space="preserve">esta </w:t>
      </w:r>
      <w:r w:rsidR="0003627F" w:rsidRPr="006B47D8">
        <w:rPr>
          <w:rFonts w:ascii="Times New Roman" w:hAnsi="Times New Roman" w:cs="Times New Roman"/>
        </w:rPr>
        <w:t xml:space="preserve">ata, que segue assinada </w:t>
      </w:r>
      <w:r w:rsidR="00444BFD" w:rsidRPr="006B47D8">
        <w:rPr>
          <w:rFonts w:ascii="Times New Roman" w:hAnsi="Times New Roman" w:cs="Times New Roman"/>
        </w:rPr>
        <w:t>por todos</w:t>
      </w:r>
      <w:r w:rsidR="0003627F" w:rsidRPr="006B47D8">
        <w:rPr>
          <w:rFonts w:ascii="Times New Roman" w:hAnsi="Times New Roman" w:cs="Times New Roman"/>
        </w:rPr>
        <w:t>.</w:t>
      </w:r>
    </w:p>
    <w:p w:rsidR="00FA6054" w:rsidRDefault="00FA6054" w:rsidP="0063596E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DB338F" w:rsidRPr="006B47D8" w:rsidRDefault="00DB338F" w:rsidP="00CD2511">
      <w:pPr>
        <w:jc w:val="both"/>
        <w:rPr>
          <w:sz w:val="24"/>
          <w:szCs w:val="24"/>
        </w:rPr>
      </w:pPr>
    </w:p>
    <w:p w:rsidR="00866442" w:rsidRPr="006B47D8" w:rsidRDefault="00866442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PAULO HOFFELDER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Administrativo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MÔNICA GIACOMIN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Secretária do Conselho Administrativo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2CD" w:rsidRDefault="007362CD" w:rsidP="00CD2511">
      <w:r>
        <w:separator/>
      </w:r>
    </w:p>
  </w:endnote>
  <w:endnote w:type="continuationSeparator" w:id="0">
    <w:p w:rsidR="007362CD" w:rsidRDefault="007362C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2CD" w:rsidRDefault="007362CD" w:rsidP="00CD2511">
      <w:r>
        <w:separator/>
      </w:r>
    </w:p>
  </w:footnote>
  <w:footnote w:type="continuationSeparator" w:id="0">
    <w:p w:rsidR="007362CD" w:rsidRDefault="007362C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7362CD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4294493" r:id="rId2"/>
      </w:object>
    </w:r>
    <w:r w:rsidR="00B66540"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6B87"/>
    <w:rsid w:val="00400268"/>
    <w:rsid w:val="00402027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60531C"/>
    <w:rsid w:val="0063596E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F1756"/>
    <w:rsid w:val="00805059"/>
    <w:rsid w:val="0083343C"/>
    <w:rsid w:val="008347EA"/>
    <w:rsid w:val="00846958"/>
    <w:rsid w:val="00850ABE"/>
    <w:rsid w:val="00866442"/>
    <w:rsid w:val="0087066D"/>
    <w:rsid w:val="00910A13"/>
    <w:rsid w:val="00912E0D"/>
    <w:rsid w:val="00914F0A"/>
    <w:rsid w:val="00954B57"/>
    <w:rsid w:val="00970D8E"/>
    <w:rsid w:val="00973D77"/>
    <w:rsid w:val="009B1435"/>
    <w:rsid w:val="009D48F2"/>
    <w:rsid w:val="00A075EB"/>
    <w:rsid w:val="00A221CD"/>
    <w:rsid w:val="00A323F4"/>
    <w:rsid w:val="00A421BD"/>
    <w:rsid w:val="00A93C2E"/>
    <w:rsid w:val="00B34823"/>
    <w:rsid w:val="00B50192"/>
    <w:rsid w:val="00B603CE"/>
    <w:rsid w:val="00B66540"/>
    <w:rsid w:val="00B905AF"/>
    <w:rsid w:val="00BB2311"/>
    <w:rsid w:val="00C07ADD"/>
    <w:rsid w:val="00C11CBD"/>
    <w:rsid w:val="00C16183"/>
    <w:rsid w:val="00C47315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686E"/>
    <w:rsid w:val="00D90474"/>
    <w:rsid w:val="00DB2515"/>
    <w:rsid w:val="00DB338F"/>
    <w:rsid w:val="00DF2E65"/>
    <w:rsid w:val="00E13F5C"/>
    <w:rsid w:val="00E2733C"/>
    <w:rsid w:val="00E53BF4"/>
    <w:rsid w:val="00E7340D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1AF6-1E85-4D6C-B8C6-5C5AF3E0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2018-11-21T10:32:00Z</cp:lastPrinted>
  <dcterms:created xsi:type="dcterms:W3CDTF">2018-10-29T18:04:00Z</dcterms:created>
  <dcterms:modified xsi:type="dcterms:W3CDTF">2018-11-21T10:35:00Z</dcterms:modified>
</cp:coreProperties>
</file>