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283F" w14:textId="77777777" w:rsidR="00C01AEF" w:rsidRDefault="00C01AEF" w:rsidP="00B759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9A2AC9" w14:textId="5E5E1BB0" w:rsidR="004C29E0" w:rsidRPr="00C01AEF" w:rsidRDefault="004C29E0" w:rsidP="00B759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AEF">
        <w:rPr>
          <w:rFonts w:ascii="Times New Roman" w:hAnsi="Times New Roman" w:cs="Times New Roman"/>
          <w:b/>
          <w:sz w:val="32"/>
          <w:szCs w:val="32"/>
        </w:rPr>
        <w:t>CONSELHO FISCAL</w:t>
      </w:r>
    </w:p>
    <w:p w14:paraId="6E681039" w14:textId="2E7782A9" w:rsidR="004A3B45" w:rsidRPr="00C01AEF" w:rsidRDefault="004A3B45" w:rsidP="00C01AEF">
      <w:pPr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 xml:space="preserve">PARECER </w:t>
      </w:r>
      <w:r w:rsidR="0089567A" w:rsidRPr="00C01AEF">
        <w:rPr>
          <w:rFonts w:ascii="Times New Roman" w:hAnsi="Times New Roman" w:cs="Times New Roman"/>
          <w:b/>
          <w:sz w:val="24"/>
          <w:szCs w:val="24"/>
        </w:rPr>
        <w:t>Nº 00</w:t>
      </w:r>
      <w:r w:rsidR="00CB479B">
        <w:rPr>
          <w:rFonts w:ascii="Times New Roman" w:hAnsi="Times New Roman" w:cs="Times New Roman"/>
          <w:b/>
          <w:sz w:val="24"/>
          <w:szCs w:val="24"/>
        </w:rPr>
        <w:t>3</w:t>
      </w:r>
      <w:r w:rsidR="0089567A" w:rsidRPr="00C01AEF">
        <w:rPr>
          <w:rFonts w:ascii="Times New Roman" w:hAnsi="Times New Roman" w:cs="Times New Roman"/>
          <w:b/>
          <w:sz w:val="24"/>
          <w:szCs w:val="24"/>
        </w:rPr>
        <w:t>/20</w:t>
      </w:r>
      <w:r w:rsidR="00AC3420" w:rsidRPr="00C01AEF">
        <w:rPr>
          <w:rFonts w:ascii="Times New Roman" w:hAnsi="Times New Roman" w:cs="Times New Roman"/>
          <w:b/>
          <w:sz w:val="24"/>
          <w:szCs w:val="24"/>
        </w:rPr>
        <w:t>2</w:t>
      </w:r>
      <w:r w:rsidR="00FE4E7C" w:rsidRPr="00C01AEF">
        <w:rPr>
          <w:rFonts w:ascii="Times New Roman" w:hAnsi="Times New Roman" w:cs="Times New Roman"/>
          <w:b/>
          <w:sz w:val="24"/>
          <w:szCs w:val="24"/>
        </w:rPr>
        <w:t>5</w:t>
      </w:r>
    </w:p>
    <w:p w14:paraId="1FEA7153" w14:textId="77777777" w:rsidR="002B7288" w:rsidRPr="002B7288" w:rsidRDefault="002B7288" w:rsidP="002B7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Avaliação dos Investimentos do 2º Bimestre de 2025.</w:t>
      </w:r>
    </w:p>
    <w:p w14:paraId="000A3162" w14:textId="77777777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Conselho Fiscal do Instituto de Previdência Social dos Servidores Públicos do Município de Salto Veloso – IPRESVEL, no uso de suas atribuições legais, reuniu-se no dia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27 de maio de 2025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objetivo de examinar os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Relatórios de Gestão dos meses de março e abril de 2025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, tendo como foco principal a análise da carteira de investimentos da Autarquia no período correspondente ao 2º bimestre do exercício.</w:t>
      </w:r>
    </w:p>
    <w:p w14:paraId="221520DE" w14:textId="77777777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criteriosa análise dos dados apresentados, e à luz da legislação vigente, especialmente a Resolução CMN nº 4.963/2021, conclui-se que:</w:t>
      </w:r>
    </w:p>
    <w:p w14:paraId="1F9ABB32" w14:textId="77777777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Os ativos que compõem a carteira de investimentos do IPRESVEL permanecem alocados em conformidade com os limites legais e com a Política de Investimentos aprovada para o exercício de 2025;</w:t>
      </w:r>
    </w:p>
    <w:p w14:paraId="0E0C266A" w14:textId="77777777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A distribuição da carteira segue majoritariamente concentrada em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Títulos Públicos Federais marcados na curva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quais representaram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67,37% da carteira em março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69,67% em abril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, mantendo o perfil conservador adequado à natureza previdenciária da Autarquia;</w:t>
      </w:r>
    </w:p>
    <w:p w14:paraId="032A5B4C" w14:textId="77777777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A análise dos indicadores de enquadramento, liquidez e segurança confirma a aderência aos princípios de rentabilidade, solvência e sustentabilidade previstos nas normas regulatórias dos Regimes Próprios de Previdência Social (RPPS);</w:t>
      </w:r>
    </w:p>
    <w:p w14:paraId="0AFD1B39" w14:textId="77777777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Não foram identificadas anomalias, inconformidades ou desvios que comprometam a governança dos investimentos realizados no bimestre;</w:t>
      </w:r>
    </w:p>
    <w:p w14:paraId="2B0A1E6C" w14:textId="77777777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disso,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Conselho Fiscal manifesta parecer favorável quanto à regularidade dos investimentos realizados no 2º bimestre de 2025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, recomendando a aprovação dos relatórios em anexo e o prosseguimento da gestão responsável dos recursos do RPPS.</w:t>
      </w:r>
    </w:p>
    <w:p w14:paraId="41A3B640" w14:textId="40B0E6D8" w:rsidR="004C29E0" w:rsidRPr="00C01AEF" w:rsidRDefault="002B7288" w:rsidP="00CB47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Salto Veloso (SC), 27 de maio de 2025.</w:t>
      </w:r>
    </w:p>
    <w:p w14:paraId="40939BC1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B012B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 xml:space="preserve">MARINÊS APARECIDA FREITAS PATEL </w:t>
      </w:r>
    </w:p>
    <w:p w14:paraId="7BF8C874" w14:textId="5166FCE1" w:rsidR="0019038D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AEF">
        <w:rPr>
          <w:rFonts w:ascii="Times New Roman" w:hAnsi="Times New Roman" w:cs="Times New Roman"/>
          <w:sz w:val="24"/>
          <w:szCs w:val="24"/>
        </w:rPr>
        <w:t>Presidente do Conselho Fiscal</w:t>
      </w:r>
    </w:p>
    <w:p w14:paraId="77003780" w14:textId="77777777" w:rsidR="00C01AEF" w:rsidRPr="00C01AEF" w:rsidRDefault="00C01AEF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0395E4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>JULIANA PAULA CAMÍCIA BARBOZA</w:t>
      </w:r>
    </w:p>
    <w:p w14:paraId="079A2A3E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AEF">
        <w:rPr>
          <w:rFonts w:ascii="Times New Roman" w:hAnsi="Times New Roman" w:cs="Times New Roman"/>
          <w:sz w:val="24"/>
          <w:szCs w:val="24"/>
        </w:rPr>
        <w:t>Conselheira Fiscal</w:t>
      </w:r>
    </w:p>
    <w:p w14:paraId="40533AE8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82DD1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>RUDIMAR CORNELLI</w:t>
      </w:r>
    </w:p>
    <w:p w14:paraId="4FCE4371" w14:textId="0ACDE125" w:rsidR="00B7592A" w:rsidRPr="00C01AEF" w:rsidRDefault="0019038D" w:rsidP="00C01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AEF">
        <w:rPr>
          <w:rFonts w:ascii="Times New Roman" w:hAnsi="Times New Roman" w:cs="Times New Roman"/>
          <w:sz w:val="24"/>
          <w:szCs w:val="24"/>
        </w:rPr>
        <w:t>Conselheiro Fiscal</w:t>
      </w:r>
    </w:p>
    <w:sectPr w:rsidR="00B7592A" w:rsidRPr="00C01AEF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CFC7" w14:textId="77777777" w:rsidR="00B7488D" w:rsidRDefault="00B7488D" w:rsidP="00B7592A">
      <w:pPr>
        <w:spacing w:after="0" w:line="240" w:lineRule="auto"/>
      </w:pPr>
      <w:r>
        <w:separator/>
      </w:r>
    </w:p>
  </w:endnote>
  <w:endnote w:type="continuationSeparator" w:id="0">
    <w:p w14:paraId="47148DAC" w14:textId="77777777" w:rsidR="00B7488D" w:rsidRDefault="00B7488D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126" w14:textId="77777777"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 wp14:anchorId="12663EB4" wp14:editId="77802EE4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335F" w14:textId="77777777" w:rsidR="00B7488D" w:rsidRDefault="00B7488D" w:rsidP="00B7592A">
      <w:pPr>
        <w:spacing w:after="0" w:line="240" w:lineRule="auto"/>
      </w:pPr>
      <w:r>
        <w:separator/>
      </w:r>
    </w:p>
  </w:footnote>
  <w:footnote w:type="continuationSeparator" w:id="0">
    <w:p w14:paraId="5F867676" w14:textId="77777777" w:rsidR="00B7488D" w:rsidRDefault="00B7488D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761F" w14:textId="77777777"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 wp14:anchorId="76900BF8" wp14:editId="0F2826D4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5"/>
    <w:rsid w:val="00090BD4"/>
    <w:rsid w:val="000A536C"/>
    <w:rsid w:val="0019038D"/>
    <w:rsid w:val="00224058"/>
    <w:rsid w:val="002B15A9"/>
    <w:rsid w:val="002B7288"/>
    <w:rsid w:val="0032391B"/>
    <w:rsid w:val="00482ECC"/>
    <w:rsid w:val="00494684"/>
    <w:rsid w:val="004A3B45"/>
    <w:rsid w:val="004C29E0"/>
    <w:rsid w:val="00517A31"/>
    <w:rsid w:val="00546771"/>
    <w:rsid w:val="00675B54"/>
    <w:rsid w:val="00725EC0"/>
    <w:rsid w:val="00867C30"/>
    <w:rsid w:val="008703DF"/>
    <w:rsid w:val="0089567A"/>
    <w:rsid w:val="00965B54"/>
    <w:rsid w:val="009B3F71"/>
    <w:rsid w:val="00AC3420"/>
    <w:rsid w:val="00B7488D"/>
    <w:rsid w:val="00B7592A"/>
    <w:rsid w:val="00BC1E1D"/>
    <w:rsid w:val="00C01AEF"/>
    <w:rsid w:val="00CA3A23"/>
    <w:rsid w:val="00CB0FF6"/>
    <w:rsid w:val="00CB479B"/>
    <w:rsid w:val="00D13CBF"/>
    <w:rsid w:val="00E117F1"/>
    <w:rsid w:val="00E8610C"/>
    <w:rsid w:val="00EF4F6C"/>
    <w:rsid w:val="00F03869"/>
    <w:rsid w:val="00F07E9F"/>
    <w:rsid w:val="00FC2489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18770C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1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Tânia Bortoli</cp:lastModifiedBy>
  <cp:revision>2</cp:revision>
  <cp:lastPrinted>2023-02-23T19:17:00Z</cp:lastPrinted>
  <dcterms:created xsi:type="dcterms:W3CDTF">2025-05-29T19:25:00Z</dcterms:created>
  <dcterms:modified xsi:type="dcterms:W3CDTF">2025-05-29T19:25:00Z</dcterms:modified>
</cp:coreProperties>
</file>