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80F" w:rsidRDefault="0048680F" w:rsidP="0048680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ATA Nº 05/2019</w:t>
      </w:r>
    </w:p>
    <w:p w:rsidR="0048680F" w:rsidRDefault="0048680F" w:rsidP="0048680F">
      <w:pPr>
        <w:jc w:val="center"/>
        <w:rPr>
          <w:b/>
          <w:sz w:val="24"/>
          <w:szCs w:val="24"/>
        </w:rPr>
      </w:pPr>
    </w:p>
    <w:p w:rsidR="0048680F" w:rsidRPr="001870CE" w:rsidRDefault="0048680F" w:rsidP="0048680F">
      <w:pPr>
        <w:jc w:val="center"/>
        <w:rPr>
          <w:b/>
          <w:sz w:val="24"/>
        </w:rPr>
      </w:pPr>
      <w:r w:rsidRPr="001870CE">
        <w:rPr>
          <w:b/>
          <w:sz w:val="24"/>
          <w:szCs w:val="24"/>
        </w:rPr>
        <w:t>ATA DA REUNIÃO DO COMITÊ DE INVE</w:t>
      </w:r>
      <w:r>
        <w:rPr>
          <w:b/>
          <w:sz w:val="24"/>
          <w:szCs w:val="24"/>
        </w:rPr>
        <w:t>STIMENTOS DO IPRESVEL</w:t>
      </w:r>
    </w:p>
    <w:p w:rsidR="0048680F" w:rsidRDefault="0048680F" w:rsidP="0048680F">
      <w:pPr>
        <w:jc w:val="center"/>
        <w:rPr>
          <w:b/>
          <w:sz w:val="24"/>
          <w:szCs w:val="24"/>
        </w:rPr>
      </w:pPr>
    </w:p>
    <w:p w:rsidR="0048680F" w:rsidRPr="00E74098" w:rsidRDefault="0048680F" w:rsidP="0048680F">
      <w:pPr>
        <w:pStyle w:val="Default"/>
        <w:jc w:val="both"/>
        <w:rPr>
          <w:rFonts w:ascii="Times New Roman" w:hAnsi="Times New Roman" w:cs="Times New Roman"/>
        </w:rPr>
      </w:pPr>
      <w:r w:rsidRPr="00E74098">
        <w:rPr>
          <w:rFonts w:ascii="Times New Roman" w:hAnsi="Times New Roman" w:cs="Times New Roman"/>
        </w:rPr>
        <w:t xml:space="preserve">Ao </w:t>
      </w:r>
      <w:r>
        <w:rPr>
          <w:rFonts w:ascii="Times New Roman" w:hAnsi="Times New Roman" w:cs="Times New Roman"/>
        </w:rPr>
        <w:t>primeiro dia do mês de abril do a</w:t>
      </w:r>
      <w:r w:rsidRPr="00E74098">
        <w:rPr>
          <w:rFonts w:ascii="Times New Roman" w:hAnsi="Times New Roman" w:cs="Times New Roman"/>
        </w:rPr>
        <w:t xml:space="preserve">no de dois mil e dezenove, em sua sede, à Travessa das Flores, cinquenta e oito, centro, reuniram-se os membros do Comitê de Investimentos para reunião </w:t>
      </w:r>
      <w:r>
        <w:rPr>
          <w:rFonts w:ascii="Times New Roman" w:hAnsi="Times New Roman" w:cs="Times New Roman"/>
        </w:rPr>
        <w:t>extra</w:t>
      </w:r>
      <w:r w:rsidRPr="00E74098">
        <w:rPr>
          <w:rFonts w:ascii="Times New Roman" w:hAnsi="Times New Roman" w:cs="Times New Roman"/>
        </w:rPr>
        <w:t>ord</w:t>
      </w:r>
      <w:r>
        <w:rPr>
          <w:rFonts w:ascii="Times New Roman" w:hAnsi="Times New Roman" w:cs="Times New Roman"/>
        </w:rPr>
        <w:t xml:space="preserve">inária. Iniciando os trabalhos, </w:t>
      </w:r>
      <w:r w:rsidRPr="00E74098">
        <w:rPr>
          <w:rFonts w:ascii="Times New Roman" w:hAnsi="Times New Roman" w:cs="Times New Roman"/>
        </w:rPr>
        <w:t xml:space="preserve">os conselheiros </w:t>
      </w:r>
      <w:r>
        <w:rPr>
          <w:rFonts w:ascii="Times New Roman" w:hAnsi="Times New Roman" w:cs="Times New Roman"/>
        </w:rPr>
        <w:t>analisaram o cenário econômico nacional e observada a queda na bolsa de valores acreditam na oportunidade de ganho com o andamento da reforma previdenciária na Comissão de Constituição e Justiça do Congresso Nacional. Assim, decidiram efetuar o resgate de cem mil reais do Fundo Caixa Brasil Títulos Públicos IRF-M1 para aplicação no Fundo BB Previdência Ações Governança</w:t>
      </w:r>
      <w:r w:rsidRPr="00E740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74098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48680F" w:rsidRPr="006B47D8" w:rsidRDefault="0048680F" w:rsidP="0048680F">
      <w:pPr>
        <w:jc w:val="both"/>
        <w:rPr>
          <w:sz w:val="24"/>
          <w:szCs w:val="24"/>
        </w:rPr>
      </w:pPr>
    </w:p>
    <w:p w:rsidR="0048680F" w:rsidRDefault="0048680F" w:rsidP="0048680F">
      <w:pPr>
        <w:jc w:val="both"/>
        <w:rPr>
          <w:sz w:val="24"/>
          <w:szCs w:val="24"/>
        </w:rPr>
      </w:pPr>
    </w:p>
    <w:p w:rsidR="0048680F" w:rsidRPr="006B47D8" w:rsidRDefault="0048680F" w:rsidP="0048680F">
      <w:pPr>
        <w:jc w:val="both"/>
        <w:rPr>
          <w:sz w:val="24"/>
          <w:szCs w:val="24"/>
        </w:rPr>
      </w:pPr>
    </w:p>
    <w:p w:rsidR="0048680F" w:rsidRPr="006B47D8" w:rsidRDefault="0048680F" w:rsidP="0048680F">
      <w:pPr>
        <w:jc w:val="center"/>
        <w:rPr>
          <w:b/>
          <w:sz w:val="24"/>
          <w:szCs w:val="24"/>
        </w:rPr>
      </w:pPr>
      <w:r w:rsidRPr="006B47D8">
        <w:rPr>
          <w:b/>
          <w:sz w:val="24"/>
          <w:szCs w:val="24"/>
        </w:rPr>
        <w:t>TÂNIA GIACOMIN DE BORTOLI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Diretora-Executiva do IPRESVEL e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</w:p>
    <w:p w:rsidR="0048680F" w:rsidRPr="006B47D8" w:rsidRDefault="0048680F" w:rsidP="0048680F">
      <w:pPr>
        <w:jc w:val="center"/>
        <w:rPr>
          <w:sz w:val="24"/>
          <w:szCs w:val="24"/>
        </w:rPr>
      </w:pPr>
    </w:p>
    <w:p w:rsidR="0048680F" w:rsidRPr="006B47D8" w:rsidRDefault="0048680F" w:rsidP="0048680F">
      <w:pPr>
        <w:jc w:val="center"/>
        <w:rPr>
          <w:sz w:val="24"/>
          <w:szCs w:val="24"/>
        </w:rPr>
      </w:pPr>
    </w:p>
    <w:p w:rsidR="0048680F" w:rsidRPr="006B47D8" w:rsidRDefault="0048680F" w:rsidP="004868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 xml:space="preserve">Presidente do Conselho </w:t>
      </w:r>
      <w:r>
        <w:rPr>
          <w:sz w:val="24"/>
          <w:szCs w:val="24"/>
        </w:rPr>
        <w:t>Fiscal</w:t>
      </w:r>
      <w:r w:rsidRPr="006B47D8">
        <w:rPr>
          <w:sz w:val="24"/>
          <w:szCs w:val="24"/>
        </w:rPr>
        <w:t xml:space="preserve"> e 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Certificação: ANBIMA CPA-10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</w:p>
    <w:p w:rsidR="0048680F" w:rsidRPr="006B47D8" w:rsidRDefault="0048680F" w:rsidP="0048680F">
      <w:pPr>
        <w:jc w:val="center"/>
        <w:rPr>
          <w:sz w:val="24"/>
          <w:szCs w:val="24"/>
        </w:rPr>
      </w:pPr>
    </w:p>
    <w:p w:rsidR="0048680F" w:rsidRPr="006B47D8" w:rsidRDefault="0048680F" w:rsidP="0048680F">
      <w:pPr>
        <w:jc w:val="center"/>
        <w:rPr>
          <w:sz w:val="24"/>
          <w:szCs w:val="24"/>
        </w:rPr>
      </w:pPr>
    </w:p>
    <w:p w:rsidR="0048680F" w:rsidRPr="006B47D8" w:rsidRDefault="0048680F" w:rsidP="004868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RUDINEI MULLER</w:t>
      </w:r>
    </w:p>
    <w:p w:rsidR="0048680F" w:rsidRPr="006B47D8" w:rsidRDefault="0048680F" w:rsidP="0048680F">
      <w:pPr>
        <w:jc w:val="center"/>
        <w:rPr>
          <w:sz w:val="24"/>
          <w:szCs w:val="24"/>
        </w:rPr>
      </w:pPr>
      <w:r w:rsidRPr="006B47D8">
        <w:rPr>
          <w:sz w:val="24"/>
          <w:szCs w:val="24"/>
        </w:rPr>
        <w:t>Membro do Comitê de Investimentos</w:t>
      </w:r>
    </w:p>
    <w:p w:rsidR="0048680F" w:rsidRDefault="0048680F" w:rsidP="0048680F">
      <w:pPr>
        <w:jc w:val="center"/>
        <w:rPr>
          <w:sz w:val="24"/>
          <w:szCs w:val="24"/>
        </w:rPr>
      </w:pPr>
      <w:r>
        <w:rPr>
          <w:sz w:val="24"/>
          <w:szCs w:val="24"/>
        </w:rPr>
        <w:t>Certificação: ANBIMA CPA-10</w:t>
      </w:r>
    </w:p>
    <w:p w:rsidR="0048680F" w:rsidRPr="00CD2511" w:rsidRDefault="0048680F" w:rsidP="0048680F">
      <w:pPr>
        <w:jc w:val="center"/>
        <w:rPr>
          <w:sz w:val="24"/>
          <w:szCs w:val="24"/>
        </w:rPr>
      </w:pPr>
    </w:p>
    <w:p w:rsidR="005C0D79" w:rsidRPr="0048680F" w:rsidRDefault="005C0D79" w:rsidP="0048680F"/>
    <w:sectPr w:rsidR="005C0D79" w:rsidRPr="0048680F" w:rsidSect="002204B8">
      <w:headerReference w:type="default" r:id="rId8"/>
      <w:footerReference w:type="default" r:id="rId9"/>
      <w:pgSz w:w="11906" w:h="16838"/>
      <w:pgMar w:top="851" w:right="1701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77" w:rsidRDefault="00DF2477" w:rsidP="00CD2511">
      <w:r>
        <w:separator/>
      </w:r>
    </w:p>
  </w:endnote>
  <w:endnote w:type="continuationSeparator" w:id="0">
    <w:p w:rsidR="00DF2477" w:rsidRDefault="00DF2477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29" name="Imagem 29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77" w:rsidRDefault="00DF2477" w:rsidP="00CD2511">
      <w:r>
        <w:separator/>
      </w:r>
    </w:p>
  </w:footnote>
  <w:footnote w:type="continuationSeparator" w:id="0">
    <w:p w:rsidR="00DF2477" w:rsidRDefault="00DF2477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28" name="Imagem 28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175F"/>
    <w:rsid w:val="00051F30"/>
    <w:rsid w:val="000E69FB"/>
    <w:rsid w:val="000F4FCC"/>
    <w:rsid w:val="001731A9"/>
    <w:rsid w:val="001870CE"/>
    <w:rsid w:val="001A07F9"/>
    <w:rsid w:val="00207B9B"/>
    <w:rsid w:val="002204B8"/>
    <w:rsid w:val="00270E77"/>
    <w:rsid w:val="002861F3"/>
    <w:rsid w:val="002A000F"/>
    <w:rsid w:val="002C03BC"/>
    <w:rsid w:val="002D0EC7"/>
    <w:rsid w:val="002F3946"/>
    <w:rsid w:val="003864FC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44BFD"/>
    <w:rsid w:val="0048680F"/>
    <w:rsid w:val="004A7CAD"/>
    <w:rsid w:val="004C07F2"/>
    <w:rsid w:val="004C5962"/>
    <w:rsid w:val="004E090B"/>
    <w:rsid w:val="005014C9"/>
    <w:rsid w:val="00522112"/>
    <w:rsid w:val="00524A36"/>
    <w:rsid w:val="00576350"/>
    <w:rsid w:val="00585D02"/>
    <w:rsid w:val="005A52F1"/>
    <w:rsid w:val="005A7E67"/>
    <w:rsid w:val="005C0D79"/>
    <w:rsid w:val="005C3E26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F2F5D"/>
    <w:rsid w:val="007009F8"/>
    <w:rsid w:val="007036A0"/>
    <w:rsid w:val="007160EC"/>
    <w:rsid w:val="00735903"/>
    <w:rsid w:val="007362CD"/>
    <w:rsid w:val="00736305"/>
    <w:rsid w:val="007635BF"/>
    <w:rsid w:val="007D48CB"/>
    <w:rsid w:val="007F1756"/>
    <w:rsid w:val="007F1B2C"/>
    <w:rsid w:val="00804B5C"/>
    <w:rsid w:val="00805059"/>
    <w:rsid w:val="008076AC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4B57"/>
    <w:rsid w:val="00970D8E"/>
    <w:rsid w:val="00973D77"/>
    <w:rsid w:val="009827FE"/>
    <w:rsid w:val="009B1435"/>
    <w:rsid w:val="009D48F2"/>
    <w:rsid w:val="00A075EB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C07ADD"/>
    <w:rsid w:val="00C11CBD"/>
    <w:rsid w:val="00C16183"/>
    <w:rsid w:val="00C23C10"/>
    <w:rsid w:val="00C34E44"/>
    <w:rsid w:val="00C47315"/>
    <w:rsid w:val="00C522A1"/>
    <w:rsid w:val="00C7086D"/>
    <w:rsid w:val="00CD2511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B2515"/>
    <w:rsid w:val="00DB338F"/>
    <w:rsid w:val="00DC5BD8"/>
    <w:rsid w:val="00DD61E2"/>
    <w:rsid w:val="00DE2863"/>
    <w:rsid w:val="00DF2477"/>
    <w:rsid w:val="00DF2E65"/>
    <w:rsid w:val="00E13F5C"/>
    <w:rsid w:val="00E2733C"/>
    <w:rsid w:val="00E53BF4"/>
    <w:rsid w:val="00E7340D"/>
    <w:rsid w:val="00E74098"/>
    <w:rsid w:val="00E80DEE"/>
    <w:rsid w:val="00EB4AC8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68C37-18AD-4F7F-A423-C63B83A7A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2019-04-30T19:07:00Z</cp:lastPrinted>
  <dcterms:created xsi:type="dcterms:W3CDTF">2019-04-30T19:07:00Z</dcterms:created>
  <dcterms:modified xsi:type="dcterms:W3CDTF">2019-04-30T19:07:00Z</dcterms:modified>
</cp:coreProperties>
</file>