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686E" w:rsidRPr="00900333" w:rsidRDefault="00D8686E">
      <w:pPr>
        <w:rPr>
          <w:sz w:val="22"/>
          <w:szCs w:val="22"/>
        </w:rPr>
      </w:pPr>
    </w:p>
    <w:p w:rsidR="00CD2511" w:rsidRPr="00900333" w:rsidRDefault="00124C35" w:rsidP="00CD2511">
      <w:pPr>
        <w:jc w:val="center"/>
        <w:rPr>
          <w:b/>
          <w:sz w:val="22"/>
          <w:szCs w:val="22"/>
        </w:rPr>
      </w:pPr>
      <w:r w:rsidRPr="00900333">
        <w:rPr>
          <w:b/>
          <w:sz w:val="22"/>
          <w:szCs w:val="22"/>
        </w:rPr>
        <w:t>ATA Nº 22</w:t>
      </w:r>
      <w:r w:rsidR="00CD2511" w:rsidRPr="00900333">
        <w:rPr>
          <w:b/>
          <w:sz w:val="22"/>
          <w:szCs w:val="22"/>
        </w:rPr>
        <w:t>/20</w:t>
      </w:r>
      <w:r w:rsidR="005E6025" w:rsidRPr="00900333">
        <w:rPr>
          <w:b/>
          <w:sz w:val="22"/>
          <w:szCs w:val="22"/>
        </w:rPr>
        <w:t>20</w:t>
      </w:r>
    </w:p>
    <w:p w:rsidR="002861F3" w:rsidRPr="00900333" w:rsidRDefault="002861F3" w:rsidP="002861F3">
      <w:pPr>
        <w:jc w:val="center"/>
        <w:rPr>
          <w:b/>
          <w:sz w:val="22"/>
          <w:szCs w:val="22"/>
        </w:rPr>
      </w:pPr>
    </w:p>
    <w:p w:rsidR="001870CE" w:rsidRPr="00900333" w:rsidRDefault="001870CE" w:rsidP="002861F3">
      <w:pPr>
        <w:jc w:val="center"/>
        <w:rPr>
          <w:b/>
          <w:sz w:val="22"/>
          <w:szCs w:val="22"/>
        </w:rPr>
      </w:pPr>
      <w:r w:rsidRPr="00900333">
        <w:rPr>
          <w:b/>
          <w:sz w:val="22"/>
          <w:szCs w:val="22"/>
        </w:rPr>
        <w:t>ATA DA REUNIÃO DO COMITÊ DE INVE</w:t>
      </w:r>
      <w:r w:rsidR="002861F3" w:rsidRPr="00900333">
        <w:rPr>
          <w:b/>
          <w:sz w:val="22"/>
          <w:szCs w:val="22"/>
        </w:rPr>
        <w:t>STIMENTOS DO IPRESVEL</w:t>
      </w:r>
    </w:p>
    <w:p w:rsidR="00CD2511" w:rsidRPr="00900333" w:rsidRDefault="00CD2511" w:rsidP="00CD2511">
      <w:pPr>
        <w:jc w:val="center"/>
        <w:rPr>
          <w:b/>
          <w:sz w:val="22"/>
          <w:szCs w:val="22"/>
        </w:rPr>
      </w:pPr>
    </w:p>
    <w:p w:rsidR="00FE5F42" w:rsidRPr="00900333" w:rsidRDefault="00B93362" w:rsidP="00FE5F42">
      <w:pPr>
        <w:jc w:val="both"/>
        <w:rPr>
          <w:sz w:val="22"/>
          <w:szCs w:val="22"/>
        </w:rPr>
      </w:pPr>
      <w:r w:rsidRPr="00900333">
        <w:rPr>
          <w:sz w:val="22"/>
          <w:szCs w:val="22"/>
        </w:rPr>
        <w:t>Aos</w:t>
      </w:r>
      <w:r w:rsidR="004D70B5" w:rsidRPr="00900333">
        <w:rPr>
          <w:sz w:val="22"/>
          <w:szCs w:val="22"/>
        </w:rPr>
        <w:t xml:space="preserve"> </w:t>
      </w:r>
      <w:r w:rsidR="0048564A" w:rsidRPr="00900333">
        <w:rPr>
          <w:sz w:val="22"/>
          <w:szCs w:val="22"/>
        </w:rPr>
        <w:t xml:space="preserve">vinte e três dias do </w:t>
      </w:r>
      <w:r w:rsidR="004D70B5" w:rsidRPr="00900333">
        <w:rPr>
          <w:sz w:val="22"/>
          <w:szCs w:val="22"/>
        </w:rPr>
        <w:t xml:space="preserve">mês de </w:t>
      </w:r>
      <w:r w:rsidR="0048564A" w:rsidRPr="00900333">
        <w:rPr>
          <w:sz w:val="22"/>
          <w:szCs w:val="22"/>
        </w:rPr>
        <w:t>novembro</w:t>
      </w:r>
      <w:r w:rsidRPr="00900333">
        <w:rPr>
          <w:sz w:val="22"/>
          <w:szCs w:val="22"/>
        </w:rPr>
        <w:t xml:space="preserve"> do ano de dois mil e vinte, </w:t>
      </w:r>
      <w:r w:rsidR="0048564A" w:rsidRPr="00900333">
        <w:rPr>
          <w:sz w:val="22"/>
          <w:szCs w:val="22"/>
        </w:rPr>
        <w:t>na sede do Ipresvel</w:t>
      </w:r>
      <w:r w:rsidR="00CA4D15" w:rsidRPr="00900333">
        <w:rPr>
          <w:sz w:val="22"/>
          <w:szCs w:val="22"/>
        </w:rPr>
        <w:t xml:space="preserve">, </w:t>
      </w:r>
      <w:r w:rsidRPr="00900333">
        <w:rPr>
          <w:sz w:val="22"/>
          <w:szCs w:val="22"/>
        </w:rPr>
        <w:t xml:space="preserve">reuniram-se os membros do </w:t>
      </w:r>
      <w:r w:rsidR="00CD688D" w:rsidRPr="00900333">
        <w:rPr>
          <w:sz w:val="22"/>
          <w:szCs w:val="22"/>
        </w:rPr>
        <w:t xml:space="preserve">Comitê de Investimentos </w:t>
      </w:r>
      <w:r w:rsidRPr="00900333">
        <w:rPr>
          <w:sz w:val="22"/>
          <w:szCs w:val="22"/>
        </w:rPr>
        <w:t xml:space="preserve">para </w:t>
      </w:r>
      <w:r w:rsidR="0048564A" w:rsidRPr="00900333">
        <w:rPr>
          <w:sz w:val="22"/>
          <w:szCs w:val="22"/>
        </w:rPr>
        <w:t xml:space="preserve">reunião ordinária. </w:t>
      </w:r>
      <w:r w:rsidR="002A79A0" w:rsidRPr="00900333">
        <w:rPr>
          <w:sz w:val="22"/>
          <w:szCs w:val="22"/>
        </w:rPr>
        <w:t xml:space="preserve">A Diretora-Executiva cumprimentou a todos e passou a apresentar </w:t>
      </w:r>
      <w:r w:rsidR="00900333" w:rsidRPr="00900333">
        <w:rPr>
          <w:sz w:val="22"/>
          <w:szCs w:val="22"/>
        </w:rPr>
        <w:t xml:space="preserve">o Relatório de Gestão de Investimentos do mês de outubro </w:t>
      </w:r>
      <w:r w:rsidR="00900333" w:rsidRPr="00900333">
        <w:rPr>
          <w:sz w:val="22"/>
          <w:szCs w:val="22"/>
        </w:rPr>
        <w:t xml:space="preserve">do ano de dois mil e vinte, onde a rentabilidade da carteira foi negativa em zero vírgula </w:t>
      </w:r>
      <w:r w:rsidR="00900333" w:rsidRPr="00900333">
        <w:rPr>
          <w:sz w:val="22"/>
          <w:szCs w:val="22"/>
        </w:rPr>
        <w:t>vinte e três</w:t>
      </w:r>
      <w:r w:rsidR="00900333" w:rsidRPr="00900333">
        <w:rPr>
          <w:sz w:val="22"/>
          <w:szCs w:val="22"/>
        </w:rPr>
        <w:t xml:space="preserve"> por cento, totalizando trinta milhões</w:t>
      </w:r>
      <w:r w:rsidR="00900333" w:rsidRPr="00900333">
        <w:rPr>
          <w:sz w:val="22"/>
          <w:szCs w:val="22"/>
        </w:rPr>
        <w:t xml:space="preserve">, duzentos e dezessete mil, duzentos e seis reais e cinquenta e quatro centavos. </w:t>
      </w:r>
      <w:r w:rsidR="00900333" w:rsidRPr="00900333">
        <w:rPr>
          <w:sz w:val="22"/>
          <w:szCs w:val="22"/>
        </w:rPr>
        <w:t xml:space="preserve">A meta da carteira acumula </w:t>
      </w:r>
      <w:r w:rsidR="00900333" w:rsidRPr="00900333">
        <w:rPr>
          <w:sz w:val="22"/>
          <w:szCs w:val="22"/>
        </w:rPr>
        <w:t xml:space="preserve">oito </w:t>
      </w:r>
      <w:r w:rsidR="00900333" w:rsidRPr="00900333">
        <w:rPr>
          <w:sz w:val="22"/>
          <w:szCs w:val="22"/>
        </w:rPr>
        <w:t xml:space="preserve">vírgula </w:t>
      </w:r>
      <w:r w:rsidR="00900333" w:rsidRPr="00900333">
        <w:rPr>
          <w:sz w:val="22"/>
          <w:szCs w:val="22"/>
        </w:rPr>
        <w:t xml:space="preserve">zero sete </w:t>
      </w:r>
      <w:r w:rsidR="00900333" w:rsidRPr="00900333">
        <w:rPr>
          <w:sz w:val="22"/>
          <w:szCs w:val="22"/>
        </w:rPr>
        <w:t xml:space="preserve">por cento ante um resultado de </w:t>
      </w:r>
      <w:r w:rsidR="00900333" w:rsidRPr="00900333">
        <w:rPr>
          <w:sz w:val="22"/>
          <w:szCs w:val="22"/>
        </w:rPr>
        <w:t xml:space="preserve">zero </w:t>
      </w:r>
      <w:r w:rsidR="00900333" w:rsidRPr="00900333">
        <w:rPr>
          <w:sz w:val="22"/>
          <w:szCs w:val="22"/>
        </w:rPr>
        <w:t xml:space="preserve">vírgula </w:t>
      </w:r>
      <w:r w:rsidR="00900333" w:rsidRPr="00900333">
        <w:rPr>
          <w:sz w:val="22"/>
          <w:szCs w:val="22"/>
        </w:rPr>
        <w:t xml:space="preserve">noventa e um </w:t>
      </w:r>
      <w:r w:rsidR="00900333" w:rsidRPr="00900333">
        <w:rPr>
          <w:sz w:val="22"/>
          <w:szCs w:val="22"/>
        </w:rPr>
        <w:t xml:space="preserve">por cento no ano. </w:t>
      </w:r>
      <w:r w:rsidR="00900333" w:rsidRPr="00900333">
        <w:rPr>
          <w:sz w:val="22"/>
          <w:szCs w:val="22"/>
        </w:rPr>
        <w:t xml:space="preserve">Posteriormente, os membros passaram a analisar </w:t>
      </w:r>
      <w:r w:rsidR="00CA4D15" w:rsidRPr="00900333">
        <w:rPr>
          <w:sz w:val="22"/>
          <w:szCs w:val="22"/>
        </w:rPr>
        <w:t xml:space="preserve">a sugestão </w:t>
      </w:r>
      <w:r w:rsidR="004D70B5" w:rsidRPr="00900333">
        <w:rPr>
          <w:sz w:val="22"/>
          <w:szCs w:val="22"/>
        </w:rPr>
        <w:t>de alteração na carteira recomendada.</w:t>
      </w:r>
      <w:r w:rsidR="002A79A0" w:rsidRPr="00900333">
        <w:rPr>
          <w:sz w:val="22"/>
          <w:szCs w:val="22"/>
        </w:rPr>
        <w:t xml:space="preserve"> As sugestões de mudanças ocorrem devido </w:t>
      </w:r>
      <w:r w:rsidR="00771ED0" w:rsidRPr="00900333">
        <w:rPr>
          <w:sz w:val="22"/>
          <w:szCs w:val="22"/>
        </w:rPr>
        <w:t xml:space="preserve">ao problema fiscal brasileiro que segue sem caminho definido. Assim, a recomendação é de redução na </w:t>
      </w:r>
      <w:r w:rsidR="00771ED0" w:rsidRPr="00900333">
        <w:rPr>
          <w:sz w:val="22"/>
          <w:szCs w:val="22"/>
        </w:rPr>
        <w:t xml:space="preserve">posição de IRF-M1+, resultado de uma boa entrada nos juros </w:t>
      </w:r>
      <w:proofErr w:type="spellStart"/>
      <w:r w:rsidR="00771ED0" w:rsidRPr="00900333">
        <w:rPr>
          <w:sz w:val="22"/>
          <w:szCs w:val="22"/>
        </w:rPr>
        <w:t>pré</w:t>
      </w:r>
      <w:proofErr w:type="spellEnd"/>
      <w:r w:rsidR="00771ED0" w:rsidRPr="00900333">
        <w:rPr>
          <w:sz w:val="22"/>
          <w:szCs w:val="22"/>
        </w:rPr>
        <w:t xml:space="preserve"> fixados longos, porém</w:t>
      </w:r>
      <w:r w:rsidR="00771ED0" w:rsidRPr="00900333">
        <w:rPr>
          <w:sz w:val="22"/>
          <w:szCs w:val="22"/>
        </w:rPr>
        <w:t>,</w:t>
      </w:r>
      <w:r w:rsidR="00771ED0" w:rsidRPr="00900333">
        <w:rPr>
          <w:sz w:val="22"/>
          <w:szCs w:val="22"/>
        </w:rPr>
        <w:t xml:space="preserve"> </w:t>
      </w:r>
      <w:r w:rsidR="00771ED0" w:rsidRPr="00900333">
        <w:rPr>
          <w:sz w:val="22"/>
          <w:szCs w:val="22"/>
        </w:rPr>
        <w:t>vistos</w:t>
      </w:r>
      <w:r w:rsidR="00771ED0" w:rsidRPr="00900333">
        <w:rPr>
          <w:sz w:val="22"/>
          <w:szCs w:val="22"/>
        </w:rPr>
        <w:t xml:space="preserve"> com grande assimetria de </w:t>
      </w:r>
      <w:bookmarkStart w:id="0" w:name="_GoBack"/>
      <w:bookmarkEnd w:id="0"/>
      <w:r w:rsidR="00771ED0" w:rsidRPr="00900333">
        <w:rPr>
          <w:sz w:val="22"/>
          <w:szCs w:val="22"/>
        </w:rPr>
        <w:t>riscos. Ou seja, ainda há prêmio, mas o risco está ficando muito elevado. </w:t>
      </w:r>
      <w:r w:rsidR="00771ED0" w:rsidRPr="00900333">
        <w:rPr>
          <w:sz w:val="22"/>
          <w:szCs w:val="22"/>
        </w:rPr>
        <w:t xml:space="preserve">A indicação é de </w:t>
      </w:r>
      <w:r w:rsidR="00771ED0" w:rsidRPr="00900333">
        <w:rPr>
          <w:sz w:val="22"/>
          <w:szCs w:val="22"/>
        </w:rPr>
        <w:t>que o resgate seja aplicado em CDI, para proteção de carteira, e IMA-B 5, para buscar retorno no juros real.</w:t>
      </w:r>
      <w:r w:rsidR="00771ED0" w:rsidRPr="00900333">
        <w:rPr>
          <w:sz w:val="22"/>
          <w:szCs w:val="22"/>
        </w:rPr>
        <w:t xml:space="preserve"> Os conselheiros, após análise, aprovaram o resgate de dois milhões e cento e cinquenta mil do Fundo Caixa Brasil Títulos Públicos IRF-M1 para aplicação no Fundo Caixa Brasil Referenciado, bem como o resgate no valor de novecentos mil do Fundo BB Previdenciário IRF-M1+ para aplicação no Fundo BB FIC Previdenciário IMA-B 5. A proposta segue para análise e </w:t>
      </w:r>
      <w:r w:rsidR="004D70B5" w:rsidRPr="00900333">
        <w:rPr>
          <w:sz w:val="22"/>
          <w:szCs w:val="22"/>
        </w:rPr>
        <w:t>aprovação do Conselho Administrativo.</w:t>
      </w:r>
      <w:r w:rsidR="00FE5F42" w:rsidRPr="00900333">
        <w:rPr>
          <w:sz w:val="22"/>
          <w:szCs w:val="22"/>
        </w:rPr>
        <w:t xml:space="preserve"> </w:t>
      </w:r>
      <w:r w:rsidR="00771ED0" w:rsidRPr="00900333">
        <w:rPr>
          <w:sz w:val="22"/>
          <w:szCs w:val="22"/>
        </w:rPr>
        <w:t xml:space="preserve">Na sequência, </w:t>
      </w:r>
      <w:r w:rsidR="00DC6E8E" w:rsidRPr="00900333">
        <w:rPr>
          <w:sz w:val="22"/>
          <w:szCs w:val="22"/>
        </w:rPr>
        <w:t>os membros analisaram a proposta</w:t>
      </w:r>
      <w:r w:rsidR="00DC6E8E" w:rsidRPr="00900333">
        <w:rPr>
          <w:sz w:val="22"/>
          <w:szCs w:val="22"/>
        </w:rPr>
        <w:t xml:space="preserve"> de elaboração da Política de Investimentos para o ano de 2021, </w:t>
      </w:r>
      <w:r w:rsidR="00384380" w:rsidRPr="00900333">
        <w:rPr>
          <w:sz w:val="22"/>
          <w:szCs w:val="22"/>
        </w:rPr>
        <w:t xml:space="preserve">que </w:t>
      </w:r>
      <w:r w:rsidR="00384380" w:rsidRPr="00900333">
        <w:rPr>
          <w:rFonts w:eastAsiaTheme="minorHAnsi"/>
          <w:sz w:val="22"/>
          <w:szCs w:val="22"/>
          <w:lang w:eastAsia="en-US"/>
        </w:rPr>
        <w:t>buscará como meta de</w:t>
      </w:r>
      <w:r w:rsidR="00384380" w:rsidRPr="00900333">
        <w:rPr>
          <w:rFonts w:eastAsiaTheme="minorHAnsi"/>
          <w:sz w:val="22"/>
          <w:szCs w:val="22"/>
          <w:lang w:eastAsia="en-US"/>
        </w:rPr>
        <w:t xml:space="preserve"> </w:t>
      </w:r>
      <w:r w:rsidR="00384380" w:rsidRPr="00900333">
        <w:rPr>
          <w:rFonts w:eastAsiaTheme="minorHAnsi"/>
          <w:sz w:val="22"/>
          <w:szCs w:val="22"/>
          <w:lang w:eastAsia="en-US"/>
        </w:rPr>
        <w:t>rentabilidade, uma taxa de retorno esperada acrescida de um Índice de Referê</w:t>
      </w:r>
      <w:r w:rsidR="00384380" w:rsidRPr="00900333">
        <w:rPr>
          <w:rFonts w:eastAsiaTheme="minorHAnsi"/>
          <w:sz w:val="22"/>
          <w:szCs w:val="22"/>
          <w:lang w:eastAsia="en-US"/>
        </w:rPr>
        <w:t>ncia. A t</w:t>
      </w:r>
      <w:r w:rsidR="00384380" w:rsidRPr="00900333">
        <w:rPr>
          <w:rFonts w:eastAsiaTheme="minorHAnsi"/>
          <w:sz w:val="22"/>
          <w:szCs w:val="22"/>
          <w:lang w:eastAsia="en-US"/>
        </w:rPr>
        <w:t>axa de juros retorno esperada (%): Estabelece como meta a taxa de 5,42%, decorrente da</w:t>
      </w:r>
      <w:r w:rsidR="00384380" w:rsidRPr="00900333">
        <w:rPr>
          <w:rFonts w:eastAsiaTheme="minorHAnsi"/>
          <w:sz w:val="22"/>
          <w:szCs w:val="22"/>
          <w:lang w:eastAsia="en-US"/>
        </w:rPr>
        <w:t xml:space="preserve"> </w:t>
      </w:r>
      <w:r w:rsidR="00384380" w:rsidRPr="00900333">
        <w:rPr>
          <w:rFonts w:eastAsiaTheme="minorHAnsi"/>
          <w:sz w:val="22"/>
          <w:szCs w:val="22"/>
          <w:lang w:eastAsia="en-US"/>
        </w:rPr>
        <w:t>atual Taxa Básica de juros da economia (SELIC), da inflação para 2021 e a necessidade de maior</w:t>
      </w:r>
      <w:r w:rsidR="00384380" w:rsidRPr="00900333">
        <w:rPr>
          <w:rFonts w:eastAsiaTheme="minorHAnsi"/>
          <w:sz w:val="22"/>
          <w:szCs w:val="22"/>
          <w:lang w:eastAsia="en-US"/>
        </w:rPr>
        <w:t xml:space="preserve"> </w:t>
      </w:r>
      <w:r w:rsidR="00384380" w:rsidRPr="00900333">
        <w:rPr>
          <w:rFonts w:eastAsiaTheme="minorHAnsi"/>
          <w:sz w:val="22"/>
          <w:szCs w:val="22"/>
          <w:lang w:eastAsia="en-US"/>
        </w:rPr>
        <w:t>exposição aos ativos de risco.</w:t>
      </w:r>
      <w:r w:rsidR="00384380" w:rsidRPr="00900333">
        <w:rPr>
          <w:rFonts w:eastAsiaTheme="minorHAnsi"/>
          <w:sz w:val="22"/>
          <w:szCs w:val="22"/>
          <w:lang w:eastAsia="en-US"/>
        </w:rPr>
        <w:t xml:space="preserve"> </w:t>
      </w:r>
      <w:r w:rsidR="00384380" w:rsidRPr="00900333">
        <w:rPr>
          <w:rFonts w:eastAsiaTheme="minorHAnsi"/>
          <w:sz w:val="22"/>
          <w:szCs w:val="22"/>
          <w:lang w:eastAsia="en-US"/>
        </w:rPr>
        <w:t>Índice de referência: Em linha com suas necessidades atuariais e com base nas projeções de</w:t>
      </w:r>
      <w:r w:rsidR="00384380" w:rsidRPr="00900333">
        <w:rPr>
          <w:rFonts w:eastAsiaTheme="minorHAnsi"/>
          <w:sz w:val="22"/>
          <w:szCs w:val="22"/>
          <w:lang w:eastAsia="en-US"/>
        </w:rPr>
        <w:t xml:space="preserve"> </w:t>
      </w:r>
      <w:r w:rsidR="00384380" w:rsidRPr="00900333">
        <w:rPr>
          <w:rFonts w:eastAsiaTheme="minorHAnsi"/>
          <w:sz w:val="22"/>
          <w:szCs w:val="22"/>
          <w:lang w:eastAsia="en-US"/>
        </w:rPr>
        <w:t>inflação para 2021, determina-se a variação do INPC (Índice Nacional de Preços ao Consumidor)</w:t>
      </w:r>
      <w:r w:rsidR="00384380" w:rsidRPr="00900333">
        <w:rPr>
          <w:rFonts w:eastAsiaTheme="minorHAnsi"/>
          <w:sz w:val="22"/>
          <w:szCs w:val="22"/>
          <w:lang w:eastAsia="en-US"/>
        </w:rPr>
        <w:t xml:space="preserve"> </w:t>
      </w:r>
      <w:r w:rsidR="00384380" w:rsidRPr="00900333">
        <w:rPr>
          <w:rFonts w:eastAsiaTheme="minorHAnsi"/>
          <w:sz w:val="22"/>
          <w:szCs w:val="22"/>
          <w:lang w:eastAsia="en-US"/>
        </w:rPr>
        <w:t>divulgado pelo IBGE.</w:t>
      </w:r>
      <w:r w:rsidR="00384380" w:rsidRPr="00900333">
        <w:rPr>
          <w:sz w:val="22"/>
          <w:szCs w:val="22"/>
        </w:rPr>
        <w:t xml:space="preserve"> </w:t>
      </w:r>
      <w:r w:rsidR="00DC6E8E" w:rsidRPr="00900333">
        <w:rPr>
          <w:sz w:val="22"/>
          <w:szCs w:val="22"/>
        </w:rPr>
        <w:t>No documento foram inseridas as normas e diretrizes referentes à gestão dos recursos financeiros do RPPS com base na Resolução CMN Nº 3.922 de 25 de novembro de 2010, alterada pela Resolução CMN Nº 4.604, de 19 de outubro de 2017, pela Resolução CMN Nº 4.695, de 27 de novembro de 2018 e pela Portaria MPS 519, de 24 de agosto de 2011 e alterações decorrentes pelas Portarias MPS nº 170/2012, MPS nº 440/2013, MPS nº 65/2014 e MPS nª 300/2015, levando em consideração os princípios de risco, segurança, rentabilidade, solvência, liquidez, motivação, adequação à natureza de suas obrigações e transparência. Ficando assim definida, a proposta será submetida para análise e aprovação do Conselho Administrativo.</w:t>
      </w:r>
      <w:r w:rsidR="00384380" w:rsidRPr="00900333">
        <w:rPr>
          <w:sz w:val="22"/>
          <w:szCs w:val="22"/>
        </w:rPr>
        <w:t xml:space="preserve"> </w:t>
      </w:r>
      <w:r w:rsidR="00FE5F42" w:rsidRPr="00900333">
        <w:rPr>
          <w:sz w:val="22"/>
          <w:szCs w:val="22"/>
        </w:rPr>
        <w:t>Nada mais havendo a tratar, foram encerrados os trabalhos e lavrada esta ata, que após lida e aprovada segue assinada pelos membros.</w:t>
      </w:r>
    </w:p>
    <w:p w:rsidR="00EB78A1" w:rsidRPr="00900333" w:rsidRDefault="00EB78A1" w:rsidP="00CD2511">
      <w:pPr>
        <w:jc w:val="both"/>
        <w:rPr>
          <w:sz w:val="22"/>
          <w:szCs w:val="22"/>
        </w:rPr>
      </w:pPr>
    </w:p>
    <w:p w:rsidR="00384380" w:rsidRPr="00900333" w:rsidRDefault="00384380" w:rsidP="00CD2511">
      <w:pPr>
        <w:jc w:val="both"/>
        <w:rPr>
          <w:sz w:val="22"/>
          <w:szCs w:val="22"/>
        </w:rPr>
      </w:pPr>
    </w:p>
    <w:p w:rsidR="00E80DEE" w:rsidRPr="00900333" w:rsidRDefault="00E80DEE" w:rsidP="00E80DEE">
      <w:pPr>
        <w:jc w:val="center"/>
        <w:rPr>
          <w:b/>
          <w:sz w:val="22"/>
          <w:szCs w:val="22"/>
        </w:rPr>
      </w:pPr>
      <w:r w:rsidRPr="00900333">
        <w:rPr>
          <w:b/>
          <w:sz w:val="22"/>
          <w:szCs w:val="22"/>
        </w:rPr>
        <w:t>TÂNIA GIACOMIN DE BORTOLI</w:t>
      </w:r>
    </w:p>
    <w:p w:rsidR="00E80DEE" w:rsidRPr="00900333" w:rsidRDefault="00E80DEE" w:rsidP="00E80DEE">
      <w:pPr>
        <w:jc w:val="center"/>
        <w:rPr>
          <w:sz w:val="22"/>
          <w:szCs w:val="22"/>
        </w:rPr>
      </w:pPr>
      <w:r w:rsidRPr="00900333">
        <w:rPr>
          <w:sz w:val="22"/>
          <w:szCs w:val="22"/>
        </w:rPr>
        <w:t>Diretora-Executiva do IPRESVEL e</w:t>
      </w:r>
    </w:p>
    <w:p w:rsidR="00E80DEE" w:rsidRPr="00900333" w:rsidRDefault="00E80DEE" w:rsidP="00E80DEE">
      <w:pPr>
        <w:jc w:val="center"/>
        <w:rPr>
          <w:sz w:val="22"/>
          <w:szCs w:val="22"/>
        </w:rPr>
      </w:pPr>
      <w:r w:rsidRPr="00900333">
        <w:rPr>
          <w:sz w:val="22"/>
          <w:szCs w:val="22"/>
        </w:rPr>
        <w:t>Membro do Comitê de Investimentos</w:t>
      </w:r>
    </w:p>
    <w:p w:rsidR="00E80DEE" w:rsidRPr="00900333" w:rsidRDefault="0087066D" w:rsidP="00E80DEE">
      <w:pPr>
        <w:jc w:val="center"/>
        <w:rPr>
          <w:sz w:val="22"/>
          <w:szCs w:val="22"/>
        </w:rPr>
      </w:pPr>
      <w:r w:rsidRPr="00900333">
        <w:rPr>
          <w:sz w:val="22"/>
          <w:szCs w:val="22"/>
        </w:rPr>
        <w:t xml:space="preserve">Certificação: </w:t>
      </w:r>
      <w:r w:rsidR="00E80DEE" w:rsidRPr="00900333">
        <w:rPr>
          <w:sz w:val="22"/>
          <w:szCs w:val="22"/>
        </w:rPr>
        <w:t>ANBIMA CPA</w:t>
      </w:r>
      <w:r w:rsidRPr="00900333">
        <w:rPr>
          <w:sz w:val="22"/>
          <w:szCs w:val="22"/>
        </w:rPr>
        <w:t>-</w:t>
      </w:r>
      <w:r w:rsidR="00E80DEE" w:rsidRPr="00900333">
        <w:rPr>
          <w:sz w:val="22"/>
          <w:szCs w:val="22"/>
        </w:rPr>
        <w:t>10</w:t>
      </w:r>
    </w:p>
    <w:p w:rsidR="00E80DEE" w:rsidRPr="00900333" w:rsidRDefault="00E80DEE" w:rsidP="00E80DEE">
      <w:pPr>
        <w:jc w:val="center"/>
        <w:rPr>
          <w:sz w:val="22"/>
          <w:szCs w:val="22"/>
        </w:rPr>
      </w:pPr>
    </w:p>
    <w:p w:rsidR="005C0D79" w:rsidRPr="00900333" w:rsidRDefault="005C0D79" w:rsidP="00E80DEE">
      <w:pPr>
        <w:jc w:val="center"/>
        <w:rPr>
          <w:sz w:val="22"/>
          <w:szCs w:val="22"/>
        </w:rPr>
      </w:pPr>
    </w:p>
    <w:p w:rsidR="00E80DEE" w:rsidRPr="00900333" w:rsidRDefault="00DD61E2" w:rsidP="00E80DEE">
      <w:pPr>
        <w:jc w:val="center"/>
        <w:rPr>
          <w:b/>
          <w:sz w:val="22"/>
          <w:szCs w:val="22"/>
        </w:rPr>
      </w:pPr>
      <w:r w:rsidRPr="00900333">
        <w:rPr>
          <w:b/>
          <w:sz w:val="22"/>
          <w:szCs w:val="22"/>
        </w:rPr>
        <w:t>ALEXANDRE GATELLI</w:t>
      </w:r>
    </w:p>
    <w:p w:rsidR="005C0D79" w:rsidRPr="00900333" w:rsidRDefault="005C0D79" w:rsidP="00E80DEE">
      <w:pPr>
        <w:jc w:val="center"/>
        <w:rPr>
          <w:sz w:val="22"/>
          <w:szCs w:val="22"/>
        </w:rPr>
      </w:pPr>
      <w:r w:rsidRPr="00900333">
        <w:rPr>
          <w:sz w:val="22"/>
          <w:szCs w:val="22"/>
        </w:rPr>
        <w:t xml:space="preserve">Presidente do Conselho </w:t>
      </w:r>
      <w:r w:rsidR="00DD61E2" w:rsidRPr="00900333">
        <w:rPr>
          <w:sz w:val="22"/>
          <w:szCs w:val="22"/>
        </w:rPr>
        <w:t>Fiscal</w:t>
      </w:r>
      <w:r w:rsidRPr="00900333">
        <w:rPr>
          <w:sz w:val="22"/>
          <w:szCs w:val="22"/>
        </w:rPr>
        <w:t xml:space="preserve"> e </w:t>
      </w:r>
    </w:p>
    <w:p w:rsidR="005C0D79" w:rsidRPr="00900333" w:rsidRDefault="005C0D79" w:rsidP="005C0D79">
      <w:pPr>
        <w:jc w:val="center"/>
        <w:rPr>
          <w:sz w:val="22"/>
          <w:szCs w:val="22"/>
        </w:rPr>
      </w:pPr>
      <w:r w:rsidRPr="00900333">
        <w:rPr>
          <w:sz w:val="22"/>
          <w:szCs w:val="22"/>
        </w:rPr>
        <w:t>Membro do Comitê de Investimentos</w:t>
      </w:r>
    </w:p>
    <w:p w:rsidR="0087066D" w:rsidRPr="00900333" w:rsidRDefault="0087066D" w:rsidP="0087066D">
      <w:pPr>
        <w:jc w:val="center"/>
        <w:rPr>
          <w:sz w:val="22"/>
          <w:szCs w:val="22"/>
        </w:rPr>
      </w:pPr>
      <w:r w:rsidRPr="00900333">
        <w:rPr>
          <w:sz w:val="22"/>
          <w:szCs w:val="22"/>
        </w:rPr>
        <w:t>Certificação: ANBIMA CPA-10</w:t>
      </w:r>
    </w:p>
    <w:p w:rsidR="005C0D79" w:rsidRPr="00900333" w:rsidRDefault="005C0D79" w:rsidP="00E80DEE">
      <w:pPr>
        <w:jc w:val="center"/>
        <w:rPr>
          <w:sz w:val="22"/>
          <w:szCs w:val="22"/>
        </w:rPr>
      </w:pPr>
    </w:p>
    <w:p w:rsidR="005C0D79" w:rsidRPr="00900333" w:rsidRDefault="005C0D79" w:rsidP="00E80DEE">
      <w:pPr>
        <w:jc w:val="center"/>
        <w:rPr>
          <w:sz w:val="22"/>
          <w:szCs w:val="22"/>
        </w:rPr>
      </w:pPr>
    </w:p>
    <w:p w:rsidR="005C0D79" w:rsidRPr="00900333" w:rsidRDefault="00DD61E2" w:rsidP="00E80DEE">
      <w:pPr>
        <w:jc w:val="center"/>
        <w:rPr>
          <w:b/>
          <w:sz w:val="22"/>
          <w:szCs w:val="22"/>
        </w:rPr>
      </w:pPr>
      <w:r w:rsidRPr="00900333">
        <w:rPr>
          <w:b/>
          <w:sz w:val="22"/>
          <w:szCs w:val="22"/>
        </w:rPr>
        <w:t>RUDINEI MULLER</w:t>
      </w:r>
    </w:p>
    <w:p w:rsidR="005C0D79" w:rsidRPr="00900333" w:rsidRDefault="005C0D79" w:rsidP="005C0D79">
      <w:pPr>
        <w:jc w:val="center"/>
        <w:rPr>
          <w:sz w:val="22"/>
          <w:szCs w:val="22"/>
        </w:rPr>
      </w:pPr>
      <w:r w:rsidRPr="00900333">
        <w:rPr>
          <w:sz w:val="22"/>
          <w:szCs w:val="22"/>
        </w:rPr>
        <w:t>Membro do Comitê de Investimentos</w:t>
      </w:r>
    </w:p>
    <w:p w:rsidR="00CA4D15" w:rsidRPr="00900333" w:rsidRDefault="0087066D" w:rsidP="00E80DEE">
      <w:pPr>
        <w:jc w:val="center"/>
        <w:rPr>
          <w:sz w:val="22"/>
          <w:szCs w:val="22"/>
        </w:rPr>
      </w:pPr>
      <w:r w:rsidRPr="00900333">
        <w:rPr>
          <w:sz w:val="22"/>
          <w:szCs w:val="22"/>
        </w:rPr>
        <w:t>Certificação: ANBIMA CPA-10</w:t>
      </w:r>
    </w:p>
    <w:sectPr w:rsidR="00CA4D15" w:rsidRPr="00900333" w:rsidSect="00900333">
      <w:headerReference w:type="default" r:id="rId8"/>
      <w:footerReference w:type="default" r:id="rId9"/>
      <w:pgSz w:w="11906" w:h="16838"/>
      <w:pgMar w:top="851" w:right="1274" w:bottom="1417" w:left="1418" w:header="142"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216" w:rsidRDefault="00E96216" w:rsidP="00CD2511">
      <w:r>
        <w:separator/>
      </w:r>
    </w:p>
  </w:endnote>
  <w:endnote w:type="continuationSeparator" w:id="0">
    <w:p w:rsidR="00E96216" w:rsidRDefault="00E96216" w:rsidP="00CD2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Lato"/>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04B8" w:rsidRDefault="002204B8" w:rsidP="002204B8">
    <w:pPr>
      <w:pStyle w:val="Rodap"/>
      <w:ind w:left="-1560"/>
    </w:pPr>
    <w:r w:rsidRPr="00BD700C">
      <w:rPr>
        <w:noProof/>
      </w:rPr>
      <w:drawing>
        <wp:inline distT="0" distB="0" distL="0" distR="0" wp14:anchorId="45A4A205" wp14:editId="57E86305">
          <wp:extent cx="7391400" cy="629921"/>
          <wp:effectExtent l="0" t="0" r="0" b="0"/>
          <wp:docPr id="15" name="Imagem 15" descr="C:\Users\ipresvel\Desktop\info\folha_timbrad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2" descr="C:\Users\ipresvel\Desktop\info\folha_timbrada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40213" cy="659648"/>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216" w:rsidRDefault="00E96216" w:rsidP="00CD2511">
      <w:r>
        <w:separator/>
      </w:r>
    </w:p>
  </w:footnote>
  <w:footnote w:type="continuationSeparator" w:id="0">
    <w:p w:rsidR="00E96216" w:rsidRDefault="00E96216" w:rsidP="00CD25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6540" w:rsidRDefault="002204B8" w:rsidP="002204B8">
    <w:pPr>
      <w:pStyle w:val="Cabealho"/>
      <w:ind w:left="-1560"/>
    </w:pPr>
    <w:r w:rsidRPr="00BD700C">
      <w:rPr>
        <w:noProof/>
      </w:rPr>
      <w:drawing>
        <wp:inline distT="0" distB="0" distL="0" distR="0" wp14:anchorId="2C202754" wp14:editId="6891919D">
          <wp:extent cx="7391400" cy="1031242"/>
          <wp:effectExtent l="0" t="0" r="0" b="0"/>
          <wp:docPr id="14" name="Imagem 14" descr="C:\Users\ipresvel\Desktop\info\folha_timb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1" descr="C:\Users\ipresvel\Desktop\info\folha_timbrad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5023" cy="1049885"/>
                  </a:xfrm>
                  <a:prstGeom prst="rect">
                    <a:avLst/>
                  </a:prstGeom>
                  <a:noFill/>
                  <a:ln>
                    <a:noFill/>
                  </a:ln>
                </pic:spPr>
              </pic:pic>
            </a:graphicData>
          </a:graphic>
        </wp:inline>
      </w:drawing>
    </w:r>
  </w:p>
  <w:p w:rsidR="00970D8E" w:rsidRDefault="00970D8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B00D6"/>
    <w:multiLevelType w:val="hybridMultilevel"/>
    <w:tmpl w:val="13F0245E"/>
    <w:lvl w:ilvl="0" w:tplc="BC082E0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4F0375B7"/>
    <w:multiLevelType w:val="multilevel"/>
    <w:tmpl w:val="8DA2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756B5A37"/>
    <w:multiLevelType w:val="hybridMultilevel"/>
    <w:tmpl w:val="87B6E1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511"/>
    <w:rsid w:val="00000701"/>
    <w:rsid w:val="00003F00"/>
    <w:rsid w:val="00004470"/>
    <w:rsid w:val="00005BB5"/>
    <w:rsid w:val="00011F00"/>
    <w:rsid w:val="00025A71"/>
    <w:rsid w:val="0002634E"/>
    <w:rsid w:val="00031E61"/>
    <w:rsid w:val="0003627F"/>
    <w:rsid w:val="0004054A"/>
    <w:rsid w:val="0004175F"/>
    <w:rsid w:val="00051F30"/>
    <w:rsid w:val="000551CC"/>
    <w:rsid w:val="00070FE8"/>
    <w:rsid w:val="00073EC6"/>
    <w:rsid w:val="000937FA"/>
    <w:rsid w:val="000E69FB"/>
    <w:rsid w:val="000F4FCC"/>
    <w:rsid w:val="001151A5"/>
    <w:rsid w:val="0012419D"/>
    <w:rsid w:val="00124C35"/>
    <w:rsid w:val="00167807"/>
    <w:rsid w:val="00172321"/>
    <w:rsid w:val="001731A9"/>
    <w:rsid w:val="0018432A"/>
    <w:rsid w:val="001870CE"/>
    <w:rsid w:val="00191930"/>
    <w:rsid w:val="00194712"/>
    <w:rsid w:val="001A01A0"/>
    <w:rsid w:val="001A07F9"/>
    <w:rsid w:val="001B45EB"/>
    <w:rsid w:val="001B5053"/>
    <w:rsid w:val="001C0E12"/>
    <w:rsid w:val="001D2666"/>
    <w:rsid w:val="001E0BB1"/>
    <w:rsid w:val="00200DF5"/>
    <w:rsid w:val="00207B9B"/>
    <w:rsid w:val="0021718E"/>
    <w:rsid w:val="002204B8"/>
    <w:rsid w:val="00227EBE"/>
    <w:rsid w:val="00270E77"/>
    <w:rsid w:val="00277213"/>
    <w:rsid w:val="002861F3"/>
    <w:rsid w:val="002A000F"/>
    <w:rsid w:val="002A79A0"/>
    <w:rsid w:val="002C03BC"/>
    <w:rsid w:val="002D0926"/>
    <w:rsid w:val="002D0EC7"/>
    <w:rsid w:val="002E6EA7"/>
    <w:rsid w:val="002F3946"/>
    <w:rsid w:val="00303B2F"/>
    <w:rsid w:val="00304BA0"/>
    <w:rsid w:val="003344E2"/>
    <w:rsid w:val="00336DDD"/>
    <w:rsid w:val="00384380"/>
    <w:rsid w:val="003851C1"/>
    <w:rsid w:val="003864FC"/>
    <w:rsid w:val="003A6AEF"/>
    <w:rsid w:val="003B6EBE"/>
    <w:rsid w:val="003C4FC7"/>
    <w:rsid w:val="003D7017"/>
    <w:rsid w:val="003F29BB"/>
    <w:rsid w:val="003F6B87"/>
    <w:rsid w:val="00400268"/>
    <w:rsid w:val="00402027"/>
    <w:rsid w:val="00403460"/>
    <w:rsid w:val="0040429F"/>
    <w:rsid w:val="004138AD"/>
    <w:rsid w:val="0041729E"/>
    <w:rsid w:val="00425C7C"/>
    <w:rsid w:val="00430B31"/>
    <w:rsid w:val="004348CD"/>
    <w:rsid w:val="00444BFD"/>
    <w:rsid w:val="0048564A"/>
    <w:rsid w:val="00497213"/>
    <w:rsid w:val="004A7CAD"/>
    <w:rsid w:val="004B6EDA"/>
    <w:rsid w:val="004C07F2"/>
    <w:rsid w:val="004C5962"/>
    <w:rsid w:val="004D17F5"/>
    <w:rsid w:val="004D70B5"/>
    <w:rsid w:val="004E090B"/>
    <w:rsid w:val="005014C9"/>
    <w:rsid w:val="00522112"/>
    <w:rsid w:val="00524A36"/>
    <w:rsid w:val="00524A83"/>
    <w:rsid w:val="00553100"/>
    <w:rsid w:val="005631A4"/>
    <w:rsid w:val="005637CC"/>
    <w:rsid w:val="00576350"/>
    <w:rsid w:val="00585D02"/>
    <w:rsid w:val="005A52F1"/>
    <w:rsid w:val="005A7E67"/>
    <w:rsid w:val="005C0D79"/>
    <w:rsid w:val="005C3E26"/>
    <w:rsid w:val="005E6025"/>
    <w:rsid w:val="005F5F9E"/>
    <w:rsid w:val="005F72BE"/>
    <w:rsid w:val="0060531C"/>
    <w:rsid w:val="006056DE"/>
    <w:rsid w:val="006342FA"/>
    <w:rsid w:val="0063596E"/>
    <w:rsid w:val="00655B81"/>
    <w:rsid w:val="00686203"/>
    <w:rsid w:val="006943F3"/>
    <w:rsid w:val="00694C3C"/>
    <w:rsid w:val="006966C9"/>
    <w:rsid w:val="006B2176"/>
    <w:rsid w:val="006B47D8"/>
    <w:rsid w:val="006C2DE3"/>
    <w:rsid w:val="006D41E6"/>
    <w:rsid w:val="006D4ABD"/>
    <w:rsid w:val="006E6F95"/>
    <w:rsid w:val="006F2F5D"/>
    <w:rsid w:val="007009F8"/>
    <w:rsid w:val="00700CEF"/>
    <w:rsid w:val="007036A0"/>
    <w:rsid w:val="007160EC"/>
    <w:rsid w:val="00735903"/>
    <w:rsid w:val="007362CD"/>
    <w:rsid w:val="00736305"/>
    <w:rsid w:val="00744ED7"/>
    <w:rsid w:val="0075102F"/>
    <w:rsid w:val="00755AF7"/>
    <w:rsid w:val="007577FA"/>
    <w:rsid w:val="007635BF"/>
    <w:rsid w:val="00771ED0"/>
    <w:rsid w:val="007A1B9C"/>
    <w:rsid w:val="007A2CB4"/>
    <w:rsid w:val="007B2A54"/>
    <w:rsid w:val="007C35FD"/>
    <w:rsid w:val="007D1AB8"/>
    <w:rsid w:val="007D48CB"/>
    <w:rsid w:val="007E1BF3"/>
    <w:rsid w:val="007E6ED4"/>
    <w:rsid w:val="007F1756"/>
    <w:rsid w:val="007F1B2C"/>
    <w:rsid w:val="0080221F"/>
    <w:rsid w:val="00804B5C"/>
    <w:rsid w:val="00805059"/>
    <w:rsid w:val="008076AC"/>
    <w:rsid w:val="008260A9"/>
    <w:rsid w:val="008310DD"/>
    <w:rsid w:val="0083343C"/>
    <w:rsid w:val="008347EA"/>
    <w:rsid w:val="00846958"/>
    <w:rsid w:val="00850ABE"/>
    <w:rsid w:val="00850E6B"/>
    <w:rsid w:val="008644DB"/>
    <w:rsid w:val="00866442"/>
    <w:rsid w:val="0087066D"/>
    <w:rsid w:val="00871E62"/>
    <w:rsid w:val="00900333"/>
    <w:rsid w:val="00910A13"/>
    <w:rsid w:val="00912E0D"/>
    <w:rsid w:val="00914F0A"/>
    <w:rsid w:val="00930458"/>
    <w:rsid w:val="009319D1"/>
    <w:rsid w:val="00943C5C"/>
    <w:rsid w:val="00945638"/>
    <w:rsid w:val="009527FF"/>
    <w:rsid w:val="00954B57"/>
    <w:rsid w:val="00970D8E"/>
    <w:rsid w:val="00973D77"/>
    <w:rsid w:val="00981660"/>
    <w:rsid w:val="009827FE"/>
    <w:rsid w:val="00991ECA"/>
    <w:rsid w:val="00992472"/>
    <w:rsid w:val="009B1435"/>
    <w:rsid w:val="009D48F2"/>
    <w:rsid w:val="009E3C9F"/>
    <w:rsid w:val="009F1110"/>
    <w:rsid w:val="009F2FEB"/>
    <w:rsid w:val="00A075EB"/>
    <w:rsid w:val="00A1501A"/>
    <w:rsid w:val="00A16920"/>
    <w:rsid w:val="00A221CD"/>
    <w:rsid w:val="00A24542"/>
    <w:rsid w:val="00A323F4"/>
    <w:rsid w:val="00A421BD"/>
    <w:rsid w:val="00A47EC7"/>
    <w:rsid w:val="00A524F5"/>
    <w:rsid w:val="00A85BED"/>
    <w:rsid w:val="00A93C2E"/>
    <w:rsid w:val="00AA6FA1"/>
    <w:rsid w:val="00AC7141"/>
    <w:rsid w:val="00B018FC"/>
    <w:rsid w:val="00B15BF3"/>
    <w:rsid w:val="00B34823"/>
    <w:rsid w:val="00B50192"/>
    <w:rsid w:val="00B52EDF"/>
    <w:rsid w:val="00B53E35"/>
    <w:rsid w:val="00B603CE"/>
    <w:rsid w:val="00B66540"/>
    <w:rsid w:val="00B82EAB"/>
    <w:rsid w:val="00B905AF"/>
    <w:rsid w:val="00B91374"/>
    <w:rsid w:val="00B93362"/>
    <w:rsid w:val="00BB2311"/>
    <w:rsid w:val="00BD3FE9"/>
    <w:rsid w:val="00BD73D6"/>
    <w:rsid w:val="00C07ADD"/>
    <w:rsid w:val="00C11CBD"/>
    <w:rsid w:val="00C16183"/>
    <w:rsid w:val="00C224C2"/>
    <w:rsid w:val="00C23C10"/>
    <w:rsid w:val="00C24EA8"/>
    <w:rsid w:val="00C34E44"/>
    <w:rsid w:val="00C47315"/>
    <w:rsid w:val="00C522A1"/>
    <w:rsid w:val="00C7086D"/>
    <w:rsid w:val="00C81032"/>
    <w:rsid w:val="00C979B0"/>
    <w:rsid w:val="00CA475A"/>
    <w:rsid w:val="00CA4D15"/>
    <w:rsid w:val="00CC0922"/>
    <w:rsid w:val="00CD2511"/>
    <w:rsid w:val="00CD487D"/>
    <w:rsid w:val="00CD688D"/>
    <w:rsid w:val="00CF413F"/>
    <w:rsid w:val="00CF4484"/>
    <w:rsid w:val="00D07D52"/>
    <w:rsid w:val="00D21A46"/>
    <w:rsid w:val="00D22B5F"/>
    <w:rsid w:val="00D2423F"/>
    <w:rsid w:val="00D44E26"/>
    <w:rsid w:val="00D57A76"/>
    <w:rsid w:val="00D607F0"/>
    <w:rsid w:val="00D642C9"/>
    <w:rsid w:val="00D649B8"/>
    <w:rsid w:val="00D70BC0"/>
    <w:rsid w:val="00D7359D"/>
    <w:rsid w:val="00D8103E"/>
    <w:rsid w:val="00D8686E"/>
    <w:rsid w:val="00D90474"/>
    <w:rsid w:val="00DA0564"/>
    <w:rsid w:val="00DB2515"/>
    <w:rsid w:val="00DB3024"/>
    <w:rsid w:val="00DB338F"/>
    <w:rsid w:val="00DC5BD8"/>
    <w:rsid w:val="00DC6E8E"/>
    <w:rsid w:val="00DD61E2"/>
    <w:rsid w:val="00DD6777"/>
    <w:rsid w:val="00DE2863"/>
    <w:rsid w:val="00DF0C37"/>
    <w:rsid w:val="00DF2E65"/>
    <w:rsid w:val="00E04149"/>
    <w:rsid w:val="00E13F5C"/>
    <w:rsid w:val="00E2252F"/>
    <w:rsid w:val="00E228B9"/>
    <w:rsid w:val="00E2733C"/>
    <w:rsid w:val="00E3178F"/>
    <w:rsid w:val="00E53BF4"/>
    <w:rsid w:val="00E7340D"/>
    <w:rsid w:val="00E74098"/>
    <w:rsid w:val="00E80DEE"/>
    <w:rsid w:val="00E84149"/>
    <w:rsid w:val="00E96216"/>
    <w:rsid w:val="00EB4AC8"/>
    <w:rsid w:val="00EB78A1"/>
    <w:rsid w:val="00F619D0"/>
    <w:rsid w:val="00F64213"/>
    <w:rsid w:val="00F77C9A"/>
    <w:rsid w:val="00F83763"/>
    <w:rsid w:val="00F93A50"/>
    <w:rsid w:val="00FA6054"/>
    <w:rsid w:val="00FB21BE"/>
    <w:rsid w:val="00FB41EE"/>
    <w:rsid w:val="00FC1A79"/>
    <w:rsid w:val="00FD29B8"/>
    <w:rsid w:val="00FE5F4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5:docId w15:val="{FDD9CD2B-94D4-4A33-BBD1-7AF3E1A63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511"/>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CD2511"/>
    <w:pPr>
      <w:tabs>
        <w:tab w:val="center" w:pos="4252"/>
        <w:tab w:val="right" w:pos="8504"/>
      </w:tabs>
    </w:pPr>
  </w:style>
  <w:style w:type="character" w:customStyle="1" w:styleId="CabealhoChar">
    <w:name w:val="Cabeçalho Char"/>
    <w:basedOn w:val="Fontepargpadro"/>
    <w:link w:val="Cabealho"/>
    <w:uiPriority w:val="99"/>
    <w:rsid w:val="00CD2511"/>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CD2511"/>
    <w:pPr>
      <w:tabs>
        <w:tab w:val="center" w:pos="4252"/>
        <w:tab w:val="right" w:pos="8504"/>
      </w:tabs>
    </w:pPr>
  </w:style>
  <w:style w:type="character" w:customStyle="1" w:styleId="RodapChar">
    <w:name w:val="Rodapé Char"/>
    <w:basedOn w:val="Fontepargpadro"/>
    <w:link w:val="Rodap"/>
    <w:uiPriority w:val="99"/>
    <w:rsid w:val="00CD2511"/>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CD2511"/>
    <w:rPr>
      <w:rFonts w:ascii="Tahoma" w:hAnsi="Tahoma" w:cs="Tahoma"/>
      <w:sz w:val="16"/>
      <w:szCs w:val="16"/>
    </w:rPr>
  </w:style>
  <w:style w:type="character" w:customStyle="1" w:styleId="TextodebaloChar">
    <w:name w:val="Texto de balão Char"/>
    <w:basedOn w:val="Fontepargpadro"/>
    <w:link w:val="Textodebalo"/>
    <w:uiPriority w:val="99"/>
    <w:semiHidden/>
    <w:rsid w:val="00CD2511"/>
    <w:rPr>
      <w:rFonts w:ascii="Tahoma" w:eastAsia="Times New Roman" w:hAnsi="Tahoma" w:cs="Tahoma"/>
      <w:sz w:val="16"/>
      <w:szCs w:val="16"/>
      <w:lang w:eastAsia="pt-BR"/>
    </w:rPr>
  </w:style>
  <w:style w:type="paragraph" w:styleId="PargrafodaLista">
    <w:name w:val="List Paragraph"/>
    <w:basedOn w:val="Normal"/>
    <w:uiPriority w:val="34"/>
    <w:qFormat/>
    <w:rsid w:val="00522112"/>
    <w:pPr>
      <w:ind w:left="720"/>
      <w:contextualSpacing/>
    </w:pPr>
  </w:style>
  <w:style w:type="paragraph" w:customStyle="1" w:styleId="Default">
    <w:name w:val="Default"/>
    <w:rsid w:val="0063596E"/>
    <w:pPr>
      <w:autoSpaceDE w:val="0"/>
      <w:autoSpaceDN w:val="0"/>
      <w:adjustRightInd w:val="0"/>
      <w:spacing w:after="0" w:line="240" w:lineRule="auto"/>
    </w:pPr>
    <w:rPr>
      <w:rFonts w:ascii="Lato" w:hAnsi="Lato" w:cs="Lat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26807">
      <w:bodyDiv w:val="1"/>
      <w:marLeft w:val="0"/>
      <w:marRight w:val="0"/>
      <w:marTop w:val="0"/>
      <w:marBottom w:val="0"/>
      <w:divBdr>
        <w:top w:val="none" w:sz="0" w:space="0" w:color="auto"/>
        <w:left w:val="none" w:sz="0" w:space="0" w:color="auto"/>
        <w:bottom w:val="none" w:sz="0" w:space="0" w:color="auto"/>
        <w:right w:val="none" w:sz="0" w:space="0" w:color="auto"/>
      </w:divBdr>
    </w:div>
    <w:div w:id="187448047">
      <w:bodyDiv w:val="1"/>
      <w:marLeft w:val="0"/>
      <w:marRight w:val="0"/>
      <w:marTop w:val="0"/>
      <w:marBottom w:val="0"/>
      <w:divBdr>
        <w:top w:val="none" w:sz="0" w:space="0" w:color="auto"/>
        <w:left w:val="none" w:sz="0" w:space="0" w:color="auto"/>
        <w:bottom w:val="none" w:sz="0" w:space="0" w:color="auto"/>
        <w:right w:val="none" w:sz="0" w:space="0" w:color="auto"/>
      </w:divBdr>
    </w:div>
    <w:div w:id="200098386">
      <w:bodyDiv w:val="1"/>
      <w:marLeft w:val="0"/>
      <w:marRight w:val="0"/>
      <w:marTop w:val="0"/>
      <w:marBottom w:val="0"/>
      <w:divBdr>
        <w:top w:val="none" w:sz="0" w:space="0" w:color="auto"/>
        <w:left w:val="none" w:sz="0" w:space="0" w:color="auto"/>
        <w:bottom w:val="none" w:sz="0" w:space="0" w:color="auto"/>
        <w:right w:val="none" w:sz="0" w:space="0" w:color="auto"/>
      </w:divBdr>
    </w:div>
    <w:div w:id="499389662">
      <w:bodyDiv w:val="1"/>
      <w:marLeft w:val="0"/>
      <w:marRight w:val="0"/>
      <w:marTop w:val="0"/>
      <w:marBottom w:val="0"/>
      <w:divBdr>
        <w:top w:val="none" w:sz="0" w:space="0" w:color="auto"/>
        <w:left w:val="none" w:sz="0" w:space="0" w:color="auto"/>
        <w:bottom w:val="none" w:sz="0" w:space="0" w:color="auto"/>
        <w:right w:val="none" w:sz="0" w:space="0" w:color="auto"/>
      </w:divBdr>
    </w:div>
    <w:div w:id="728188518">
      <w:bodyDiv w:val="1"/>
      <w:marLeft w:val="0"/>
      <w:marRight w:val="0"/>
      <w:marTop w:val="0"/>
      <w:marBottom w:val="0"/>
      <w:divBdr>
        <w:top w:val="none" w:sz="0" w:space="0" w:color="auto"/>
        <w:left w:val="none" w:sz="0" w:space="0" w:color="auto"/>
        <w:bottom w:val="none" w:sz="0" w:space="0" w:color="auto"/>
        <w:right w:val="none" w:sz="0" w:space="0" w:color="auto"/>
      </w:divBdr>
    </w:div>
    <w:div w:id="890732185">
      <w:bodyDiv w:val="1"/>
      <w:marLeft w:val="0"/>
      <w:marRight w:val="0"/>
      <w:marTop w:val="0"/>
      <w:marBottom w:val="0"/>
      <w:divBdr>
        <w:top w:val="none" w:sz="0" w:space="0" w:color="auto"/>
        <w:left w:val="none" w:sz="0" w:space="0" w:color="auto"/>
        <w:bottom w:val="none" w:sz="0" w:space="0" w:color="auto"/>
        <w:right w:val="none" w:sz="0" w:space="0" w:color="auto"/>
      </w:divBdr>
    </w:div>
    <w:div w:id="1178957161">
      <w:bodyDiv w:val="1"/>
      <w:marLeft w:val="0"/>
      <w:marRight w:val="0"/>
      <w:marTop w:val="0"/>
      <w:marBottom w:val="0"/>
      <w:divBdr>
        <w:top w:val="none" w:sz="0" w:space="0" w:color="auto"/>
        <w:left w:val="none" w:sz="0" w:space="0" w:color="auto"/>
        <w:bottom w:val="none" w:sz="0" w:space="0" w:color="auto"/>
        <w:right w:val="none" w:sz="0" w:space="0" w:color="auto"/>
      </w:divBdr>
    </w:div>
    <w:div w:id="1222444550">
      <w:bodyDiv w:val="1"/>
      <w:marLeft w:val="0"/>
      <w:marRight w:val="0"/>
      <w:marTop w:val="0"/>
      <w:marBottom w:val="0"/>
      <w:divBdr>
        <w:top w:val="none" w:sz="0" w:space="0" w:color="auto"/>
        <w:left w:val="none" w:sz="0" w:space="0" w:color="auto"/>
        <w:bottom w:val="none" w:sz="0" w:space="0" w:color="auto"/>
        <w:right w:val="none" w:sz="0" w:space="0" w:color="auto"/>
      </w:divBdr>
      <w:divsChild>
        <w:div w:id="30035899">
          <w:marLeft w:val="0"/>
          <w:marRight w:val="0"/>
          <w:marTop w:val="0"/>
          <w:marBottom w:val="0"/>
          <w:divBdr>
            <w:top w:val="none" w:sz="0" w:space="0" w:color="auto"/>
            <w:left w:val="none" w:sz="0" w:space="0" w:color="auto"/>
            <w:bottom w:val="none" w:sz="0" w:space="0" w:color="auto"/>
            <w:right w:val="none" w:sz="0" w:space="0" w:color="auto"/>
          </w:divBdr>
        </w:div>
        <w:div w:id="100803451">
          <w:marLeft w:val="0"/>
          <w:marRight w:val="0"/>
          <w:marTop w:val="0"/>
          <w:marBottom w:val="0"/>
          <w:divBdr>
            <w:top w:val="none" w:sz="0" w:space="0" w:color="auto"/>
            <w:left w:val="none" w:sz="0" w:space="0" w:color="auto"/>
            <w:bottom w:val="none" w:sz="0" w:space="0" w:color="auto"/>
            <w:right w:val="none" w:sz="0" w:space="0" w:color="auto"/>
          </w:divBdr>
        </w:div>
        <w:div w:id="222376456">
          <w:marLeft w:val="0"/>
          <w:marRight w:val="0"/>
          <w:marTop w:val="0"/>
          <w:marBottom w:val="0"/>
          <w:divBdr>
            <w:top w:val="none" w:sz="0" w:space="0" w:color="auto"/>
            <w:left w:val="none" w:sz="0" w:space="0" w:color="auto"/>
            <w:bottom w:val="none" w:sz="0" w:space="0" w:color="auto"/>
            <w:right w:val="none" w:sz="0" w:space="0" w:color="auto"/>
          </w:divBdr>
        </w:div>
        <w:div w:id="272369999">
          <w:marLeft w:val="0"/>
          <w:marRight w:val="0"/>
          <w:marTop w:val="0"/>
          <w:marBottom w:val="0"/>
          <w:divBdr>
            <w:top w:val="none" w:sz="0" w:space="0" w:color="auto"/>
            <w:left w:val="none" w:sz="0" w:space="0" w:color="auto"/>
            <w:bottom w:val="none" w:sz="0" w:space="0" w:color="auto"/>
            <w:right w:val="none" w:sz="0" w:space="0" w:color="auto"/>
          </w:divBdr>
        </w:div>
        <w:div w:id="310452790">
          <w:marLeft w:val="0"/>
          <w:marRight w:val="0"/>
          <w:marTop w:val="0"/>
          <w:marBottom w:val="0"/>
          <w:divBdr>
            <w:top w:val="none" w:sz="0" w:space="0" w:color="auto"/>
            <w:left w:val="none" w:sz="0" w:space="0" w:color="auto"/>
            <w:bottom w:val="none" w:sz="0" w:space="0" w:color="auto"/>
            <w:right w:val="none" w:sz="0" w:space="0" w:color="auto"/>
          </w:divBdr>
        </w:div>
        <w:div w:id="323776184">
          <w:marLeft w:val="0"/>
          <w:marRight w:val="0"/>
          <w:marTop w:val="0"/>
          <w:marBottom w:val="0"/>
          <w:divBdr>
            <w:top w:val="none" w:sz="0" w:space="0" w:color="auto"/>
            <w:left w:val="none" w:sz="0" w:space="0" w:color="auto"/>
            <w:bottom w:val="none" w:sz="0" w:space="0" w:color="auto"/>
            <w:right w:val="none" w:sz="0" w:space="0" w:color="auto"/>
          </w:divBdr>
        </w:div>
        <w:div w:id="403725442">
          <w:marLeft w:val="0"/>
          <w:marRight w:val="0"/>
          <w:marTop w:val="0"/>
          <w:marBottom w:val="0"/>
          <w:divBdr>
            <w:top w:val="none" w:sz="0" w:space="0" w:color="auto"/>
            <w:left w:val="none" w:sz="0" w:space="0" w:color="auto"/>
            <w:bottom w:val="none" w:sz="0" w:space="0" w:color="auto"/>
            <w:right w:val="none" w:sz="0" w:space="0" w:color="auto"/>
          </w:divBdr>
        </w:div>
        <w:div w:id="426311697">
          <w:marLeft w:val="0"/>
          <w:marRight w:val="0"/>
          <w:marTop w:val="0"/>
          <w:marBottom w:val="0"/>
          <w:divBdr>
            <w:top w:val="none" w:sz="0" w:space="0" w:color="auto"/>
            <w:left w:val="none" w:sz="0" w:space="0" w:color="auto"/>
            <w:bottom w:val="none" w:sz="0" w:space="0" w:color="auto"/>
            <w:right w:val="none" w:sz="0" w:space="0" w:color="auto"/>
          </w:divBdr>
        </w:div>
        <w:div w:id="480194801">
          <w:marLeft w:val="0"/>
          <w:marRight w:val="0"/>
          <w:marTop w:val="0"/>
          <w:marBottom w:val="0"/>
          <w:divBdr>
            <w:top w:val="none" w:sz="0" w:space="0" w:color="auto"/>
            <w:left w:val="none" w:sz="0" w:space="0" w:color="auto"/>
            <w:bottom w:val="none" w:sz="0" w:space="0" w:color="auto"/>
            <w:right w:val="none" w:sz="0" w:space="0" w:color="auto"/>
          </w:divBdr>
        </w:div>
        <w:div w:id="519978290">
          <w:marLeft w:val="0"/>
          <w:marRight w:val="0"/>
          <w:marTop w:val="0"/>
          <w:marBottom w:val="0"/>
          <w:divBdr>
            <w:top w:val="none" w:sz="0" w:space="0" w:color="auto"/>
            <w:left w:val="none" w:sz="0" w:space="0" w:color="auto"/>
            <w:bottom w:val="none" w:sz="0" w:space="0" w:color="auto"/>
            <w:right w:val="none" w:sz="0" w:space="0" w:color="auto"/>
          </w:divBdr>
        </w:div>
        <w:div w:id="542329169">
          <w:marLeft w:val="0"/>
          <w:marRight w:val="0"/>
          <w:marTop w:val="0"/>
          <w:marBottom w:val="0"/>
          <w:divBdr>
            <w:top w:val="none" w:sz="0" w:space="0" w:color="auto"/>
            <w:left w:val="none" w:sz="0" w:space="0" w:color="auto"/>
            <w:bottom w:val="none" w:sz="0" w:space="0" w:color="auto"/>
            <w:right w:val="none" w:sz="0" w:space="0" w:color="auto"/>
          </w:divBdr>
        </w:div>
        <w:div w:id="565997806">
          <w:marLeft w:val="0"/>
          <w:marRight w:val="0"/>
          <w:marTop w:val="0"/>
          <w:marBottom w:val="0"/>
          <w:divBdr>
            <w:top w:val="none" w:sz="0" w:space="0" w:color="auto"/>
            <w:left w:val="none" w:sz="0" w:space="0" w:color="auto"/>
            <w:bottom w:val="none" w:sz="0" w:space="0" w:color="auto"/>
            <w:right w:val="none" w:sz="0" w:space="0" w:color="auto"/>
          </w:divBdr>
        </w:div>
        <w:div w:id="579363820">
          <w:marLeft w:val="0"/>
          <w:marRight w:val="0"/>
          <w:marTop w:val="0"/>
          <w:marBottom w:val="0"/>
          <w:divBdr>
            <w:top w:val="none" w:sz="0" w:space="0" w:color="auto"/>
            <w:left w:val="none" w:sz="0" w:space="0" w:color="auto"/>
            <w:bottom w:val="none" w:sz="0" w:space="0" w:color="auto"/>
            <w:right w:val="none" w:sz="0" w:space="0" w:color="auto"/>
          </w:divBdr>
        </w:div>
        <w:div w:id="671296269">
          <w:marLeft w:val="0"/>
          <w:marRight w:val="0"/>
          <w:marTop w:val="0"/>
          <w:marBottom w:val="0"/>
          <w:divBdr>
            <w:top w:val="none" w:sz="0" w:space="0" w:color="auto"/>
            <w:left w:val="none" w:sz="0" w:space="0" w:color="auto"/>
            <w:bottom w:val="none" w:sz="0" w:space="0" w:color="auto"/>
            <w:right w:val="none" w:sz="0" w:space="0" w:color="auto"/>
          </w:divBdr>
        </w:div>
        <w:div w:id="709721572">
          <w:marLeft w:val="0"/>
          <w:marRight w:val="0"/>
          <w:marTop w:val="0"/>
          <w:marBottom w:val="0"/>
          <w:divBdr>
            <w:top w:val="none" w:sz="0" w:space="0" w:color="auto"/>
            <w:left w:val="none" w:sz="0" w:space="0" w:color="auto"/>
            <w:bottom w:val="none" w:sz="0" w:space="0" w:color="auto"/>
            <w:right w:val="none" w:sz="0" w:space="0" w:color="auto"/>
          </w:divBdr>
        </w:div>
        <w:div w:id="779494014">
          <w:marLeft w:val="0"/>
          <w:marRight w:val="0"/>
          <w:marTop w:val="0"/>
          <w:marBottom w:val="0"/>
          <w:divBdr>
            <w:top w:val="none" w:sz="0" w:space="0" w:color="auto"/>
            <w:left w:val="none" w:sz="0" w:space="0" w:color="auto"/>
            <w:bottom w:val="none" w:sz="0" w:space="0" w:color="auto"/>
            <w:right w:val="none" w:sz="0" w:space="0" w:color="auto"/>
          </w:divBdr>
        </w:div>
        <w:div w:id="816262947">
          <w:marLeft w:val="0"/>
          <w:marRight w:val="0"/>
          <w:marTop w:val="0"/>
          <w:marBottom w:val="0"/>
          <w:divBdr>
            <w:top w:val="none" w:sz="0" w:space="0" w:color="auto"/>
            <w:left w:val="none" w:sz="0" w:space="0" w:color="auto"/>
            <w:bottom w:val="none" w:sz="0" w:space="0" w:color="auto"/>
            <w:right w:val="none" w:sz="0" w:space="0" w:color="auto"/>
          </w:divBdr>
        </w:div>
        <w:div w:id="841898164">
          <w:marLeft w:val="0"/>
          <w:marRight w:val="0"/>
          <w:marTop w:val="0"/>
          <w:marBottom w:val="0"/>
          <w:divBdr>
            <w:top w:val="none" w:sz="0" w:space="0" w:color="auto"/>
            <w:left w:val="none" w:sz="0" w:space="0" w:color="auto"/>
            <w:bottom w:val="none" w:sz="0" w:space="0" w:color="auto"/>
            <w:right w:val="none" w:sz="0" w:space="0" w:color="auto"/>
          </w:divBdr>
        </w:div>
        <w:div w:id="872571702">
          <w:marLeft w:val="0"/>
          <w:marRight w:val="0"/>
          <w:marTop w:val="0"/>
          <w:marBottom w:val="0"/>
          <w:divBdr>
            <w:top w:val="none" w:sz="0" w:space="0" w:color="auto"/>
            <w:left w:val="none" w:sz="0" w:space="0" w:color="auto"/>
            <w:bottom w:val="none" w:sz="0" w:space="0" w:color="auto"/>
            <w:right w:val="none" w:sz="0" w:space="0" w:color="auto"/>
          </w:divBdr>
        </w:div>
        <w:div w:id="877281175">
          <w:marLeft w:val="0"/>
          <w:marRight w:val="0"/>
          <w:marTop w:val="0"/>
          <w:marBottom w:val="0"/>
          <w:divBdr>
            <w:top w:val="none" w:sz="0" w:space="0" w:color="auto"/>
            <w:left w:val="none" w:sz="0" w:space="0" w:color="auto"/>
            <w:bottom w:val="none" w:sz="0" w:space="0" w:color="auto"/>
            <w:right w:val="none" w:sz="0" w:space="0" w:color="auto"/>
          </w:divBdr>
        </w:div>
        <w:div w:id="882644007">
          <w:marLeft w:val="0"/>
          <w:marRight w:val="0"/>
          <w:marTop w:val="0"/>
          <w:marBottom w:val="0"/>
          <w:divBdr>
            <w:top w:val="none" w:sz="0" w:space="0" w:color="auto"/>
            <w:left w:val="none" w:sz="0" w:space="0" w:color="auto"/>
            <w:bottom w:val="none" w:sz="0" w:space="0" w:color="auto"/>
            <w:right w:val="none" w:sz="0" w:space="0" w:color="auto"/>
          </w:divBdr>
        </w:div>
        <w:div w:id="945691585">
          <w:marLeft w:val="0"/>
          <w:marRight w:val="0"/>
          <w:marTop w:val="0"/>
          <w:marBottom w:val="0"/>
          <w:divBdr>
            <w:top w:val="none" w:sz="0" w:space="0" w:color="auto"/>
            <w:left w:val="none" w:sz="0" w:space="0" w:color="auto"/>
            <w:bottom w:val="none" w:sz="0" w:space="0" w:color="auto"/>
            <w:right w:val="none" w:sz="0" w:space="0" w:color="auto"/>
          </w:divBdr>
        </w:div>
        <w:div w:id="985821959">
          <w:marLeft w:val="0"/>
          <w:marRight w:val="0"/>
          <w:marTop w:val="0"/>
          <w:marBottom w:val="0"/>
          <w:divBdr>
            <w:top w:val="none" w:sz="0" w:space="0" w:color="auto"/>
            <w:left w:val="none" w:sz="0" w:space="0" w:color="auto"/>
            <w:bottom w:val="none" w:sz="0" w:space="0" w:color="auto"/>
            <w:right w:val="none" w:sz="0" w:space="0" w:color="auto"/>
          </w:divBdr>
        </w:div>
        <w:div w:id="1018853299">
          <w:marLeft w:val="0"/>
          <w:marRight w:val="0"/>
          <w:marTop w:val="0"/>
          <w:marBottom w:val="0"/>
          <w:divBdr>
            <w:top w:val="none" w:sz="0" w:space="0" w:color="auto"/>
            <w:left w:val="none" w:sz="0" w:space="0" w:color="auto"/>
            <w:bottom w:val="none" w:sz="0" w:space="0" w:color="auto"/>
            <w:right w:val="none" w:sz="0" w:space="0" w:color="auto"/>
          </w:divBdr>
        </w:div>
        <w:div w:id="1036852414">
          <w:marLeft w:val="0"/>
          <w:marRight w:val="0"/>
          <w:marTop w:val="0"/>
          <w:marBottom w:val="0"/>
          <w:divBdr>
            <w:top w:val="none" w:sz="0" w:space="0" w:color="auto"/>
            <w:left w:val="none" w:sz="0" w:space="0" w:color="auto"/>
            <w:bottom w:val="none" w:sz="0" w:space="0" w:color="auto"/>
            <w:right w:val="none" w:sz="0" w:space="0" w:color="auto"/>
          </w:divBdr>
        </w:div>
        <w:div w:id="1146893436">
          <w:marLeft w:val="0"/>
          <w:marRight w:val="0"/>
          <w:marTop w:val="0"/>
          <w:marBottom w:val="0"/>
          <w:divBdr>
            <w:top w:val="none" w:sz="0" w:space="0" w:color="auto"/>
            <w:left w:val="none" w:sz="0" w:space="0" w:color="auto"/>
            <w:bottom w:val="none" w:sz="0" w:space="0" w:color="auto"/>
            <w:right w:val="none" w:sz="0" w:space="0" w:color="auto"/>
          </w:divBdr>
        </w:div>
        <w:div w:id="1488589503">
          <w:marLeft w:val="0"/>
          <w:marRight w:val="0"/>
          <w:marTop w:val="0"/>
          <w:marBottom w:val="0"/>
          <w:divBdr>
            <w:top w:val="none" w:sz="0" w:space="0" w:color="auto"/>
            <w:left w:val="none" w:sz="0" w:space="0" w:color="auto"/>
            <w:bottom w:val="none" w:sz="0" w:space="0" w:color="auto"/>
            <w:right w:val="none" w:sz="0" w:space="0" w:color="auto"/>
          </w:divBdr>
        </w:div>
        <w:div w:id="2017224118">
          <w:marLeft w:val="0"/>
          <w:marRight w:val="0"/>
          <w:marTop w:val="0"/>
          <w:marBottom w:val="0"/>
          <w:divBdr>
            <w:top w:val="none" w:sz="0" w:space="0" w:color="auto"/>
            <w:left w:val="none" w:sz="0" w:space="0" w:color="auto"/>
            <w:bottom w:val="none" w:sz="0" w:space="0" w:color="auto"/>
            <w:right w:val="none" w:sz="0" w:space="0" w:color="auto"/>
          </w:divBdr>
        </w:div>
        <w:div w:id="2043895998">
          <w:marLeft w:val="0"/>
          <w:marRight w:val="0"/>
          <w:marTop w:val="0"/>
          <w:marBottom w:val="0"/>
          <w:divBdr>
            <w:top w:val="none" w:sz="0" w:space="0" w:color="auto"/>
            <w:left w:val="none" w:sz="0" w:space="0" w:color="auto"/>
            <w:bottom w:val="none" w:sz="0" w:space="0" w:color="auto"/>
            <w:right w:val="none" w:sz="0" w:space="0" w:color="auto"/>
          </w:divBdr>
        </w:div>
        <w:div w:id="2107773287">
          <w:marLeft w:val="0"/>
          <w:marRight w:val="0"/>
          <w:marTop w:val="0"/>
          <w:marBottom w:val="0"/>
          <w:divBdr>
            <w:top w:val="none" w:sz="0" w:space="0" w:color="auto"/>
            <w:left w:val="none" w:sz="0" w:space="0" w:color="auto"/>
            <w:bottom w:val="none" w:sz="0" w:space="0" w:color="auto"/>
            <w:right w:val="none" w:sz="0" w:space="0" w:color="auto"/>
          </w:divBdr>
        </w:div>
      </w:divsChild>
    </w:div>
    <w:div w:id="1302925934">
      <w:bodyDiv w:val="1"/>
      <w:marLeft w:val="0"/>
      <w:marRight w:val="0"/>
      <w:marTop w:val="0"/>
      <w:marBottom w:val="0"/>
      <w:divBdr>
        <w:top w:val="none" w:sz="0" w:space="0" w:color="auto"/>
        <w:left w:val="none" w:sz="0" w:space="0" w:color="auto"/>
        <w:bottom w:val="none" w:sz="0" w:space="0" w:color="auto"/>
        <w:right w:val="none" w:sz="0" w:space="0" w:color="auto"/>
      </w:divBdr>
    </w:div>
    <w:div w:id="1305356885">
      <w:bodyDiv w:val="1"/>
      <w:marLeft w:val="0"/>
      <w:marRight w:val="0"/>
      <w:marTop w:val="0"/>
      <w:marBottom w:val="0"/>
      <w:divBdr>
        <w:top w:val="none" w:sz="0" w:space="0" w:color="auto"/>
        <w:left w:val="none" w:sz="0" w:space="0" w:color="auto"/>
        <w:bottom w:val="none" w:sz="0" w:space="0" w:color="auto"/>
        <w:right w:val="none" w:sz="0" w:space="0" w:color="auto"/>
      </w:divBdr>
    </w:div>
    <w:div w:id="1332291499">
      <w:bodyDiv w:val="1"/>
      <w:marLeft w:val="0"/>
      <w:marRight w:val="0"/>
      <w:marTop w:val="0"/>
      <w:marBottom w:val="0"/>
      <w:divBdr>
        <w:top w:val="none" w:sz="0" w:space="0" w:color="auto"/>
        <w:left w:val="none" w:sz="0" w:space="0" w:color="auto"/>
        <w:bottom w:val="none" w:sz="0" w:space="0" w:color="auto"/>
        <w:right w:val="none" w:sz="0" w:space="0" w:color="auto"/>
      </w:divBdr>
      <w:divsChild>
        <w:div w:id="354157627">
          <w:marLeft w:val="0"/>
          <w:marRight w:val="0"/>
          <w:marTop w:val="0"/>
          <w:marBottom w:val="0"/>
          <w:divBdr>
            <w:top w:val="none" w:sz="0" w:space="0" w:color="auto"/>
            <w:left w:val="none" w:sz="0" w:space="0" w:color="auto"/>
            <w:bottom w:val="none" w:sz="0" w:space="0" w:color="auto"/>
            <w:right w:val="none" w:sz="0" w:space="0" w:color="auto"/>
          </w:divBdr>
        </w:div>
        <w:div w:id="1034040006">
          <w:marLeft w:val="0"/>
          <w:marRight w:val="0"/>
          <w:marTop w:val="0"/>
          <w:marBottom w:val="0"/>
          <w:divBdr>
            <w:top w:val="none" w:sz="0" w:space="0" w:color="auto"/>
            <w:left w:val="none" w:sz="0" w:space="0" w:color="auto"/>
            <w:bottom w:val="none" w:sz="0" w:space="0" w:color="auto"/>
            <w:right w:val="none" w:sz="0" w:space="0" w:color="auto"/>
          </w:divBdr>
        </w:div>
        <w:div w:id="1685015142">
          <w:marLeft w:val="0"/>
          <w:marRight w:val="0"/>
          <w:marTop w:val="0"/>
          <w:marBottom w:val="0"/>
          <w:divBdr>
            <w:top w:val="none" w:sz="0" w:space="0" w:color="auto"/>
            <w:left w:val="none" w:sz="0" w:space="0" w:color="auto"/>
            <w:bottom w:val="none" w:sz="0" w:space="0" w:color="auto"/>
            <w:right w:val="none" w:sz="0" w:space="0" w:color="auto"/>
          </w:divBdr>
        </w:div>
        <w:div w:id="1736396452">
          <w:marLeft w:val="0"/>
          <w:marRight w:val="0"/>
          <w:marTop w:val="0"/>
          <w:marBottom w:val="0"/>
          <w:divBdr>
            <w:top w:val="none" w:sz="0" w:space="0" w:color="auto"/>
            <w:left w:val="none" w:sz="0" w:space="0" w:color="auto"/>
            <w:bottom w:val="none" w:sz="0" w:space="0" w:color="auto"/>
            <w:right w:val="none" w:sz="0" w:space="0" w:color="auto"/>
          </w:divBdr>
        </w:div>
      </w:divsChild>
    </w:div>
    <w:div w:id="1342702003">
      <w:bodyDiv w:val="1"/>
      <w:marLeft w:val="0"/>
      <w:marRight w:val="0"/>
      <w:marTop w:val="0"/>
      <w:marBottom w:val="0"/>
      <w:divBdr>
        <w:top w:val="none" w:sz="0" w:space="0" w:color="auto"/>
        <w:left w:val="none" w:sz="0" w:space="0" w:color="auto"/>
        <w:bottom w:val="none" w:sz="0" w:space="0" w:color="auto"/>
        <w:right w:val="none" w:sz="0" w:space="0" w:color="auto"/>
      </w:divBdr>
    </w:div>
    <w:div w:id="1453132481">
      <w:bodyDiv w:val="1"/>
      <w:marLeft w:val="0"/>
      <w:marRight w:val="0"/>
      <w:marTop w:val="0"/>
      <w:marBottom w:val="0"/>
      <w:divBdr>
        <w:top w:val="none" w:sz="0" w:space="0" w:color="auto"/>
        <w:left w:val="none" w:sz="0" w:space="0" w:color="auto"/>
        <w:bottom w:val="none" w:sz="0" w:space="0" w:color="auto"/>
        <w:right w:val="none" w:sz="0" w:space="0" w:color="auto"/>
      </w:divBdr>
    </w:div>
    <w:div w:id="1468744874">
      <w:bodyDiv w:val="1"/>
      <w:marLeft w:val="0"/>
      <w:marRight w:val="0"/>
      <w:marTop w:val="0"/>
      <w:marBottom w:val="0"/>
      <w:divBdr>
        <w:top w:val="none" w:sz="0" w:space="0" w:color="auto"/>
        <w:left w:val="none" w:sz="0" w:space="0" w:color="auto"/>
        <w:bottom w:val="none" w:sz="0" w:space="0" w:color="auto"/>
        <w:right w:val="none" w:sz="0" w:space="0" w:color="auto"/>
      </w:divBdr>
    </w:div>
    <w:div w:id="1489125443">
      <w:bodyDiv w:val="1"/>
      <w:marLeft w:val="0"/>
      <w:marRight w:val="0"/>
      <w:marTop w:val="0"/>
      <w:marBottom w:val="0"/>
      <w:divBdr>
        <w:top w:val="none" w:sz="0" w:space="0" w:color="auto"/>
        <w:left w:val="none" w:sz="0" w:space="0" w:color="auto"/>
        <w:bottom w:val="none" w:sz="0" w:space="0" w:color="auto"/>
        <w:right w:val="none" w:sz="0" w:space="0" w:color="auto"/>
      </w:divBdr>
    </w:div>
    <w:div w:id="1551500694">
      <w:bodyDiv w:val="1"/>
      <w:marLeft w:val="0"/>
      <w:marRight w:val="0"/>
      <w:marTop w:val="0"/>
      <w:marBottom w:val="0"/>
      <w:divBdr>
        <w:top w:val="none" w:sz="0" w:space="0" w:color="auto"/>
        <w:left w:val="none" w:sz="0" w:space="0" w:color="auto"/>
        <w:bottom w:val="none" w:sz="0" w:space="0" w:color="auto"/>
        <w:right w:val="none" w:sz="0" w:space="0" w:color="auto"/>
      </w:divBdr>
    </w:div>
    <w:div w:id="1678117684">
      <w:bodyDiv w:val="1"/>
      <w:marLeft w:val="0"/>
      <w:marRight w:val="0"/>
      <w:marTop w:val="0"/>
      <w:marBottom w:val="0"/>
      <w:divBdr>
        <w:top w:val="none" w:sz="0" w:space="0" w:color="auto"/>
        <w:left w:val="none" w:sz="0" w:space="0" w:color="auto"/>
        <w:bottom w:val="none" w:sz="0" w:space="0" w:color="auto"/>
        <w:right w:val="none" w:sz="0" w:space="0" w:color="auto"/>
      </w:divBdr>
    </w:div>
    <w:div w:id="1762289894">
      <w:bodyDiv w:val="1"/>
      <w:marLeft w:val="0"/>
      <w:marRight w:val="0"/>
      <w:marTop w:val="0"/>
      <w:marBottom w:val="0"/>
      <w:divBdr>
        <w:top w:val="none" w:sz="0" w:space="0" w:color="auto"/>
        <w:left w:val="none" w:sz="0" w:space="0" w:color="auto"/>
        <w:bottom w:val="none" w:sz="0" w:space="0" w:color="auto"/>
        <w:right w:val="none" w:sz="0" w:space="0" w:color="auto"/>
      </w:divBdr>
    </w:div>
    <w:div w:id="1770197998">
      <w:bodyDiv w:val="1"/>
      <w:marLeft w:val="0"/>
      <w:marRight w:val="0"/>
      <w:marTop w:val="0"/>
      <w:marBottom w:val="0"/>
      <w:divBdr>
        <w:top w:val="none" w:sz="0" w:space="0" w:color="auto"/>
        <w:left w:val="none" w:sz="0" w:space="0" w:color="auto"/>
        <w:bottom w:val="none" w:sz="0" w:space="0" w:color="auto"/>
        <w:right w:val="none" w:sz="0" w:space="0" w:color="auto"/>
      </w:divBdr>
    </w:div>
    <w:div w:id="1843088612">
      <w:bodyDiv w:val="1"/>
      <w:marLeft w:val="0"/>
      <w:marRight w:val="0"/>
      <w:marTop w:val="0"/>
      <w:marBottom w:val="0"/>
      <w:divBdr>
        <w:top w:val="none" w:sz="0" w:space="0" w:color="auto"/>
        <w:left w:val="none" w:sz="0" w:space="0" w:color="auto"/>
        <w:bottom w:val="none" w:sz="0" w:space="0" w:color="auto"/>
        <w:right w:val="none" w:sz="0" w:space="0" w:color="auto"/>
      </w:divBdr>
      <w:divsChild>
        <w:div w:id="84546351">
          <w:marLeft w:val="0"/>
          <w:marRight w:val="0"/>
          <w:marTop w:val="0"/>
          <w:marBottom w:val="0"/>
          <w:divBdr>
            <w:top w:val="none" w:sz="0" w:space="0" w:color="auto"/>
            <w:left w:val="none" w:sz="0" w:space="0" w:color="auto"/>
            <w:bottom w:val="none" w:sz="0" w:space="0" w:color="auto"/>
            <w:right w:val="none" w:sz="0" w:space="0" w:color="auto"/>
          </w:divBdr>
        </w:div>
        <w:div w:id="96022511">
          <w:marLeft w:val="0"/>
          <w:marRight w:val="0"/>
          <w:marTop w:val="0"/>
          <w:marBottom w:val="0"/>
          <w:divBdr>
            <w:top w:val="none" w:sz="0" w:space="0" w:color="auto"/>
            <w:left w:val="none" w:sz="0" w:space="0" w:color="auto"/>
            <w:bottom w:val="none" w:sz="0" w:space="0" w:color="auto"/>
            <w:right w:val="none" w:sz="0" w:space="0" w:color="auto"/>
          </w:divBdr>
        </w:div>
        <w:div w:id="293799098">
          <w:marLeft w:val="0"/>
          <w:marRight w:val="0"/>
          <w:marTop w:val="0"/>
          <w:marBottom w:val="0"/>
          <w:divBdr>
            <w:top w:val="none" w:sz="0" w:space="0" w:color="auto"/>
            <w:left w:val="none" w:sz="0" w:space="0" w:color="auto"/>
            <w:bottom w:val="none" w:sz="0" w:space="0" w:color="auto"/>
            <w:right w:val="none" w:sz="0" w:space="0" w:color="auto"/>
          </w:divBdr>
        </w:div>
        <w:div w:id="334191619">
          <w:marLeft w:val="0"/>
          <w:marRight w:val="0"/>
          <w:marTop w:val="0"/>
          <w:marBottom w:val="0"/>
          <w:divBdr>
            <w:top w:val="none" w:sz="0" w:space="0" w:color="auto"/>
            <w:left w:val="none" w:sz="0" w:space="0" w:color="auto"/>
            <w:bottom w:val="none" w:sz="0" w:space="0" w:color="auto"/>
            <w:right w:val="none" w:sz="0" w:space="0" w:color="auto"/>
          </w:divBdr>
        </w:div>
        <w:div w:id="428425827">
          <w:marLeft w:val="0"/>
          <w:marRight w:val="0"/>
          <w:marTop w:val="0"/>
          <w:marBottom w:val="0"/>
          <w:divBdr>
            <w:top w:val="none" w:sz="0" w:space="0" w:color="auto"/>
            <w:left w:val="none" w:sz="0" w:space="0" w:color="auto"/>
            <w:bottom w:val="none" w:sz="0" w:space="0" w:color="auto"/>
            <w:right w:val="none" w:sz="0" w:space="0" w:color="auto"/>
          </w:divBdr>
        </w:div>
        <w:div w:id="634722989">
          <w:marLeft w:val="0"/>
          <w:marRight w:val="0"/>
          <w:marTop w:val="0"/>
          <w:marBottom w:val="0"/>
          <w:divBdr>
            <w:top w:val="none" w:sz="0" w:space="0" w:color="auto"/>
            <w:left w:val="none" w:sz="0" w:space="0" w:color="auto"/>
            <w:bottom w:val="none" w:sz="0" w:space="0" w:color="auto"/>
            <w:right w:val="none" w:sz="0" w:space="0" w:color="auto"/>
          </w:divBdr>
        </w:div>
        <w:div w:id="702558506">
          <w:marLeft w:val="0"/>
          <w:marRight w:val="0"/>
          <w:marTop w:val="0"/>
          <w:marBottom w:val="0"/>
          <w:divBdr>
            <w:top w:val="none" w:sz="0" w:space="0" w:color="auto"/>
            <w:left w:val="none" w:sz="0" w:space="0" w:color="auto"/>
            <w:bottom w:val="none" w:sz="0" w:space="0" w:color="auto"/>
            <w:right w:val="none" w:sz="0" w:space="0" w:color="auto"/>
          </w:divBdr>
        </w:div>
        <w:div w:id="734595413">
          <w:marLeft w:val="0"/>
          <w:marRight w:val="0"/>
          <w:marTop w:val="0"/>
          <w:marBottom w:val="0"/>
          <w:divBdr>
            <w:top w:val="none" w:sz="0" w:space="0" w:color="auto"/>
            <w:left w:val="none" w:sz="0" w:space="0" w:color="auto"/>
            <w:bottom w:val="none" w:sz="0" w:space="0" w:color="auto"/>
            <w:right w:val="none" w:sz="0" w:space="0" w:color="auto"/>
          </w:divBdr>
        </w:div>
        <w:div w:id="814297866">
          <w:marLeft w:val="0"/>
          <w:marRight w:val="0"/>
          <w:marTop w:val="0"/>
          <w:marBottom w:val="0"/>
          <w:divBdr>
            <w:top w:val="none" w:sz="0" w:space="0" w:color="auto"/>
            <w:left w:val="none" w:sz="0" w:space="0" w:color="auto"/>
            <w:bottom w:val="none" w:sz="0" w:space="0" w:color="auto"/>
            <w:right w:val="none" w:sz="0" w:space="0" w:color="auto"/>
          </w:divBdr>
        </w:div>
        <w:div w:id="862330839">
          <w:marLeft w:val="0"/>
          <w:marRight w:val="0"/>
          <w:marTop w:val="0"/>
          <w:marBottom w:val="0"/>
          <w:divBdr>
            <w:top w:val="none" w:sz="0" w:space="0" w:color="auto"/>
            <w:left w:val="none" w:sz="0" w:space="0" w:color="auto"/>
            <w:bottom w:val="none" w:sz="0" w:space="0" w:color="auto"/>
            <w:right w:val="none" w:sz="0" w:space="0" w:color="auto"/>
          </w:divBdr>
        </w:div>
        <w:div w:id="903954319">
          <w:marLeft w:val="0"/>
          <w:marRight w:val="0"/>
          <w:marTop w:val="0"/>
          <w:marBottom w:val="0"/>
          <w:divBdr>
            <w:top w:val="none" w:sz="0" w:space="0" w:color="auto"/>
            <w:left w:val="none" w:sz="0" w:space="0" w:color="auto"/>
            <w:bottom w:val="none" w:sz="0" w:space="0" w:color="auto"/>
            <w:right w:val="none" w:sz="0" w:space="0" w:color="auto"/>
          </w:divBdr>
        </w:div>
        <w:div w:id="1015226397">
          <w:marLeft w:val="0"/>
          <w:marRight w:val="0"/>
          <w:marTop w:val="0"/>
          <w:marBottom w:val="0"/>
          <w:divBdr>
            <w:top w:val="none" w:sz="0" w:space="0" w:color="auto"/>
            <w:left w:val="none" w:sz="0" w:space="0" w:color="auto"/>
            <w:bottom w:val="none" w:sz="0" w:space="0" w:color="auto"/>
            <w:right w:val="none" w:sz="0" w:space="0" w:color="auto"/>
          </w:divBdr>
        </w:div>
        <w:div w:id="1098253600">
          <w:marLeft w:val="0"/>
          <w:marRight w:val="0"/>
          <w:marTop w:val="0"/>
          <w:marBottom w:val="0"/>
          <w:divBdr>
            <w:top w:val="none" w:sz="0" w:space="0" w:color="auto"/>
            <w:left w:val="none" w:sz="0" w:space="0" w:color="auto"/>
            <w:bottom w:val="none" w:sz="0" w:space="0" w:color="auto"/>
            <w:right w:val="none" w:sz="0" w:space="0" w:color="auto"/>
          </w:divBdr>
        </w:div>
        <w:div w:id="1124494827">
          <w:marLeft w:val="0"/>
          <w:marRight w:val="0"/>
          <w:marTop w:val="0"/>
          <w:marBottom w:val="0"/>
          <w:divBdr>
            <w:top w:val="none" w:sz="0" w:space="0" w:color="auto"/>
            <w:left w:val="none" w:sz="0" w:space="0" w:color="auto"/>
            <w:bottom w:val="none" w:sz="0" w:space="0" w:color="auto"/>
            <w:right w:val="none" w:sz="0" w:space="0" w:color="auto"/>
          </w:divBdr>
        </w:div>
        <w:div w:id="1224365649">
          <w:marLeft w:val="0"/>
          <w:marRight w:val="0"/>
          <w:marTop w:val="0"/>
          <w:marBottom w:val="0"/>
          <w:divBdr>
            <w:top w:val="none" w:sz="0" w:space="0" w:color="auto"/>
            <w:left w:val="none" w:sz="0" w:space="0" w:color="auto"/>
            <w:bottom w:val="none" w:sz="0" w:space="0" w:color="auto"/>
            <w:right w:val="none" w:sz="0" w:space="0" w:color="auto"/>
          </w:divBdr>
        </w:div>
        <w:div w:id="1291865756">
          <w:marLeft w:val="0"/>
          <w:marRight w:val="0"/>
          <w:marTop w:val="0"/>
          <w:marBottom w:val="0"/>
          <w:divBdr>
            <w:top w:val="none" w:sz="0" w:space="0" w:color="auto"/>
            <w:left w:val="none" w:sz="0" w:space="0" w:color="auto"/>
            <w:bottom w:val="none" w:sz="0" w:space="0" w:color="auto"/>
            <w:right w:val="none" w:sz="0" w:space="0" w:color="auto"/>
          </w:divBdr>
        </w:div>
        <w:div w:id="1309435789">
          <w:marLeft w:val="0"/>
          <w:marRight w:val="0"/>
          <w:marTop w:val="0"/>
          <w:marBottom w:val="0"/>
          <w:divBdr>
            <w:top w:val="none" w:sz="0" w:space="0" w:color="auto"/>
            <w:left w:val="none" w:sz="0" w:space="0" w:color="auto"/>
            <w:bottom w:val="none" w:sz="0" w:space="0" w:color="auto"/>
            <w:right w:val="none" w:sz="0" w:space="0" w:color="auto"/>
          </w:divBdr>
        </w:div>
        <w:div w:id="1389302985">
          <w:marLeft w:val="0"/>
          <w:marRight w:val="0"/>
          <w:marTop w:val="0"/>
          <w:marBottom w:val="0"/>
          <w:divBdr>
            <w:top w:val="none" w:sz="0" w:space="0" w:color="auto"/>
            <w:left w:val="none" w:sz="0" w:space="0" w:color="auto"/>
            <w:bottom w:val="none" w:sz="0" w:space="0" w:color="auto"/>
            <w:right w:val="none" w:sz="0" w:space="0" w:color="auto"/>
          </w:divBdr>
        </w:div>
        <w:div w:id="1543638586">
          <w:marLeft w:val="0"/>
          <w:marRight w:val="0"/>
          <w:marTop w:val="0"/>
          <w:marBottom w:val="0"/>
          <w:divBdr>
            <w:top w:val="none" w:sz="0" w:space="0" w:color="auto"/>
            <w:left w:val="none" w:sz="0" w:space="0" w:color="auto"/>
            <w:bottom w:val="none" w:sz="0" w:space="0" w:color="auto"/>
            <w:right w:val="none" w:sz="0" w:space="0" w:color="auto"/>
          </w:divBdr>
        </w:div>
        <w:div w:id="1594050457">
          <w:marLeft w:val="0"/>
          <w:marRight w:val="0"/>
          <w:marTop w:val="0"/>
          <w:marBottom w:val="0"/>
          <w:divBdr>
            <w:top w:val="none" w:sz="0" w:space="0" w:color="auto"/>
            <w:left w:val="none" w:sz="0" w:space="0" w:color="auto"/>
            <w:bottom w:val="none" w:sz="0" w:space="0" w:color="auto"/>
            <w:right w:val="none" w:sz="0" w:space="0" w:color="auto"/>
          </w:divBdr>
        </w:div>
        <w:div w:id="1727026550">
          <w:marLeft w:val="0"/>
          <w:marRight w:val="0"/>
          <w:marTop w:val="0"/>
          <w:marBottom w:val="0"/>
          <w:divBdr>
            <w:top w:val="none" w:sz="0" w:space="0" w:color="auto"/>
            <w:left w:val="none" w:sz="0" w:space="0" w:color="auto"/>
            <w:bottom w:val="none" w:sz="0" w:space="0" w:color="auto"/>
            <w:right w:val="none" w:sz="0" w:space="0" w:color="auto"/>
          </w:divBdr>
        </w:div>
        <w:div w:id="1858156839">
          <w:marLeft w:val="0"/>
          <w:marRight w:val="0"/>
          <w:marTop w:val="0"/>
          <w:marBottom w:val="0"/>
          <w:divBdr>
            <w:top w:val="none" w:sz="0" w:space="0" w:color="auto"/>
            <w:left w:val="none" w:sz="0" w:space="0" w:color="auto"/>
            <w:bottom w:val="none" w:sz="0" w:space="0" w:color="auto"/>
            <w:right w:val="none" w:sz="0" w:space="0" w:color="auto"/>
          </w:divBdr>
        </w:div>
        <w:div w:id="1888881101">
          <w:marLeft w:val="0"/>
          <w:marRight w:val="0"/>
          <w:marTop w:val="0"/>
          <w:marBottom w:val="0"/>
          <w:divBdr>
            <w:top w:val="none" w:sz="0" w:space="0" w:color="auto"/>
            <w:left w:val="none" w:sz="0" w:space="0" w:color="auto"/>
            <w:bottom w:val="none" w:sz="0" w:space="0" w:color="auto"/>
            <w:right w:val="none" w:sz="0" w:space="0" w:color="auto"/>
          </w:divBdr>
        </w:div>
        <w:div w:id="1948778591">
          <w:marLeft w:val="0"/>
          <w:marRight w:val="0"/>
          <w:marTop w:val="0"/>
          <w:marBottom w:val="0"/>
          <w:divBdr>
            <w:top w:val="none" w:sz="0" w:space="0" w:color="auto"/>
            <w:left w:val="none" w:sz="0" w:space="0" w:color="auto"/>
            <w:bottom w:val="none" w:sz="0" w:space="0" w:color="auto"/>
            <w:right w:val="none" w:sz="0" w:space="0" w:color="auto"/>
          </w:divBdr>
        </w:div>
        <w:div w:id="1955016142">
          <w:marLeft w:val="0"/>
          <w:marRight w:val="0"/>
          <w:marTop w:val="0"/>
          <w:marBottom w:val="0"/>
          <w:divBdr>
            <w:top w:val="none" w:sz="0" w:space="0" w:color="auto"/>
            <w:left w:val="none" w:sz="0" w:space="0" w:color="auto"/>
            <w:bottom w:val="none" w:sz="0" w:space="0" w:color="auto"/>
            <w:right w:val="none" w:sz="0" w:space="0" w:color="auto"/>
          </w:divBdr>
        </w:div>
        <w:div w:id="2023622926">
          <w:marLeft w:val="0"/>
          <w:marRight w:val="0"/>
          <w:marTop w:val="0"/>
          <w:marBottom w:val="0"/>
          <w:divBdr>
            <w:top w:val="none" w:sz="0" w:space="0" w:color="auto"/>
            <w:left w:val="none" w:sz="0" w:space="0" w:color="auto"/>
            <w:bottom w:val="none" w:sz="0" w:space="0" w:color="auto"/>
            <w:right w:val="none" w:sz="0" w:space="0" w:color="auto"/>
          </w:divBdr>
        </w:div>
        <w:div w:id="2056005663">
          <w:marLeft w:val="0"/>
          <w:marRight w:val="0"/>
          <w:marTop w:val="0"/>
          <w:marBottom w:val="0"/>
          <w:divBdr>
            <w:top w:val="none" w:sz="0" w:space="0" w:color="auto"/>
            <w:left w:val="none" w:sz="0" w:space="0" w:color="auto"/>
            <w:bottom w:val="none" w:sz="0" w:space="0" w:color="auto"/>
            <w:right w:val="none" w:sz="0" w:space="0" w:color="auto"/>
          </w:divBdr>
        </w:div>
        <w:div w:id="2062434572">
          <w:marLeft w:val="0"/>
          <w:marRight w:val="0"/>
          <w:marTop w:val="0"/>
          <w:marBottom w:val="0"/>
          <w:divBdr>
            <w:top w:val="none" w:sz="0" w:space="0" w:color="auto"/>
            <w:left w:val="none" w:sz="0" w:space="0" w:color="auto"/>
            <w:bottom w:val="none" w:sz="0" w:space="0" w:color="auto"/>
            <w:right w:val="none" w:sz="0" w:space="0" w:color="auto"/>
          </w:divBdr>
        </w:div>
        <w:div w:id="2065399658">
          <w:marLeft w:val="0"/>
          <w:marRight w:val="0"/>
          <w:marTop w:val="0"/>
          <w:marBottom w:val="0"/>
          <w:divBdr>
            <w:top w:val="none" w:sz="0" w:space="0" w:color="auto"/>
            <w:left w:val="none" w:sz="0" w:space="0" w:color="auto"/>
            <w:bottom w:val="none" w:sz="0" w:space="0" w:color="auto"/>
            <w:right w:val="none" w:sz="0" w:space="0" w:color="auto"/>
          </w:divBdr>
        </w:div>
        <w:div w:id="2079009212">
          <w:marLeft w:val="0"/>
          <w:marRight w:val="0"/>
          <w:marTop w:val="0"/>
          <w:marBottom w:val="0"/>
          <w:divBdr>
            <w:top w:val="none" w:sz="0" w:space="0" w:color="auto"/>
            <w:left w:val="none" w:sz="0" w:space="0" w:color="auto"/>
            <w:bottom w:val="none" w:sz="0" w:space="0" w:color="auto"/>
            <w:right w:val="none" w:sz="0" w:space="0" w:color="auto"/>
          </w:divBdr>
        </w:div>
        <w:div w:id="2096704084">
          <w:marLeft w:val="0"/>
          <w:marRight w:val="0"/>
          <w:marTop w:val="0"/>
          <w:marBottom w:val="0"/>
          <w:divBdr>
            <w:top w:val="none" w:sz="0" w:space="0" w:color="auto"/>
            <w:left w:val="none" w:sz="0" w:space="0" w:color="auto"/>
            <w:bottom w:val="none" w:sz="0" w:space="0" w:color="auto"/>
            <w:right w:val="none" w:sz="0" w:space="0" w:color="auto"/>
          </w:divBdr>
        </w:div>
        <w:div w:id="2124685195">
          <w:marLeft w:val="0"/>
          <w:marRight w:val="0"/>
          <w:marTop w:val="0"/>
          <w:marBottom w:val="0"/>
          <w:divBdr>
            <w:top w:val="none" w:sz="0" w:space="0" w:color="auto"/>
            <w:left w:val="none" w:sz="0" w:space="0" w:color="auto"/>
            <w:bottom w:val="none" w:sz="0" w:space="0" w:color="auto"/>
            <w:right w:val="none" w:sz="0" w:space="0" w:color="auto"/>
          </w:divBdr>
        </w:div>
      </w:divsChild>
    </w:div>
    <w:div w:id="1981185764">
      <w:bodyDiv w:val="1"/>
      <w:marLeft w:val="0"/>
      <w:marRight w:val="0"/>
      <w:marTop w:val="0"/>
      <w:marBottom w:val="0"/>
      <w:divBdr>
        <w:top w:val="none" w:sz="0" w:space="0" w:color="auto"/>
        <w:left w:val="none" w:sz="0" w:space="0" w:color="auto"/>
        <w:bottom w:val="none" w:sz="0" w:space="0" w:color="auto"/>
        <w:right w:val="none" w:sz="0" w:space="0" w:color="auto"/>
      </w:divBdr>
    </w:div>
    <w:div w:id="2049136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5D0453-CB00-4F27-9D19-DA1ADE99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1</Pages>
  <Words>539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dc:creator>
  <cp:keywords/>
  <dc:description/>
  <cp:lastModifiedBy>ipresvel</cp:lastModifiedBy>
  <cp:revision>5</cp:revision>
  <cp:lastPrinted>2020-12-01T17:47:00Z</cp:lastPrinted>
  <dcterms:created xsi:type="dcterms:W3CDTF">2020-11-25T13:27:00Z</dcterms:created>
  <dcterms:modified xsi:type="dcterms:W3CDTF">2020-12-01T19:55:00Z</dcterms:modified>
</cp:coreProperties>
</file>