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58" w:rsidRPr="00510885" w:rsidRDefault="00BA2A42">
      <w:pPr>
        <w:rPr>
          <w:rFonts w:cstheme="minorHAnsi"/>
          <w:b/>
          <w:sz w:val="20"/>
          <w:szCs w:val="20"/>
        </w:rPr>
      </w:pPr>
      <w:r w:rsidRPr="00510885">
        <w:rPr>
          <w:rFonts w:cstheme="minorHAnsi"/>
          <w:b/>
          <w:sz w:val="20"/>
          <w:szCs w:val="20"/>
        </w:rPr>
        <w:t xml:space="preserve">IPRESVEL – </w:t>
      </w:r>
      <w:r w:rsidR="006006F5" w:rsidRPr="00510885">
        <w:rPr>
          <w:rFonts w:cstheme="minorHAnsi"/>
          <w:b/>
          <w:sz w:val="20"/>
          <w:szCs w:val="20"/>
        </w:rPr>
        <w:t xml:space="preserve">ACOMPANHAMENTO DO PLANO DE AÇÃO </w:t>
      </w:r>
      <w:r w:rsidR="00277C87" w:rsidRPr="00510885">
        <w:rPr>
          <w:rFonts w:cstheme="minorHAnsi"/>
          <w:b/>
          <w:sz w:val="20"/>
          <w:szCs w:val="20"/>
        </w:rPr>
        <w:t xml:space="preserve">EM </w:t>
      </w:r>
      <w:r w:rsidR="00B140C8">
        <w:rPr>
          <w:rFonts w:cstheme="minorHAnsi"/>
          <w:b/>
          <w:sz w:val="20"/>
          <w:szCs w:val="20"/>
        </w:rPr>
        <w:t>SETEMBRO</w:t>
      </w:r>
      <w:bookmarkStart w:id="0" w:name="_GoBack"/>
      <w:bookmarkEnd w:id="0"/>
      <w:r w:rsidR="006006F5" w:rsidRPr="00510885">
        <w:rPr>
          <w:rFonts w:cstheme="minorHAnsi"/>
          <w:b/>
          <w:sz w:val="20"/>
          <w:szCs w:val="20"/>
        </w:rPr>
        <w:t>/2018</w:t>
      </w:r>
    </w:p>
    <w:tbl>
      <w:tblPr>
        <w:tblStyle w:val="Tabelacomgrade"/>
        <w:tblW w:w="14879" w:type="dxa"/>
        <w:tblLook w:val="04A0" w:firstRow="1" w:lastRow="0" w:firstColumn="1" w:lastColumn="0" w:noHBand="0" w:noVBand="1"/>
      </w:tblPr>
      <w:tblGrid>
        <w:gridCol w:w="5807"/>
        <w:gridCol w:w="4820"/>
        <w:gridCol w:w="4252"/>
      </w:tblGrid>
      <w:tr w:rsidR="00A65E55" w:rsidRPr="00510885" w:rsidTr="00277C87">
        <w:tc>
          <w:tcPr>
            <w:tcW w:w="5807"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MISSÃO</w:t>
            </w:r>
          </w:p>
        </w:tc>
        <w:tc>
          <w:tcPr>
            <w:tcW w:w="4820"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VISÃO</w:t>
            </w:r>
          </w:p>
        </w:tc>
        <w:tc>
          <w:tcPr>
            <w:tcW w:w="4252"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VALORES</w:t>
            </w:r>
          </w:p>
        </w:tc>
      </w:tr>
      <w:tr w:rsidR="00A65E55" w:rsidRPr="00510885" w:rsidTr="00277C87">
        <w:trPr>
          <w:trHeight w:val="1420"/>
        </w:trPr>
        <w:tc>
          <w:tcPr>
            <w:tcW w:w="5807" w:type="dxa"/>
          </w:tcPr>
          <w:p w:rsidR="00A65E55" w:rsidRPr="00510885" w:rsidRDefault="00A954A9" w:rsidP="00277C87">
            <w:pPr>
              <w:jc w:val="both"/>
              <w:rPr>
                <w:rFonts w:cstheme="minorHAnsi"/>
                <w:sz w:val="20"/>
                <w:szCs w:val="20"/>
              </w:rPr>
            </w:pPr>
            <w:r w:rsidRPr="00510885">
              <w:rPr>
                <w:rFonts w:cstheme="minorHAnsi"/>
                <w:sz w:val="20"/>
                <w:szCs w:val="20"/>
              </w:rPr>
              <w:t>Gerir o regime próprio de previdência social dos servidores públicos do município de Salto Veloso de modo que assegure aos seus beneficiários os meios imprescindíveis de manutenção por motivo de incapacidade, idade, tempo de contribuição e falecimento.</w:t>
            </w:r>
          </w:p>
        </w:tc>
        <w:tc>
          <w:tcPr>
            <w:tcW w:w="4820" w:type="dxa"/>
          </w:tcPr>
          <w:p w:rsidR="00A954A9" w:rsidRPr="00510885" w:rsidRDefault="00A954A9" w:rsidP="00277C87">
            <w:pPr>
              <w:jc w:val="both"/>
              <w:rPr>
                <w:rFonts w:eastAsia="Times New Roman" w:cstheme="minorHAnsi"/>
                <w:sz w:val="20"/>
                <w:szCs w:val="20"/>
                <w:lang w:eastAsia="pt-BR"/>
              </w:rPr>
            </w:pPr>
            <w:r w:rsidRPr="00510885">
              <w:rPr>
                <w:rFonts w:eastAsia="Times New Roman" w:cstheme="minorHAnsi"/>
                <w:sz w:val="20"/>
                <w:szCs w:val="20"/>
                <w:lang w:eastAsia="pt-BR"/>
              </w:rPr>
              <w:t>Ser reconhecida como patrimônio do servidor público pela sustentabilidade financeira e atuarial do regime previdenciário e pela excelência na gestão dos recursos e atendimento aos beneficiários.</w:t>
            </w:r>
          </w:p>
          <w:p w:rsidR="00A65E55" w:rsidRPr="00510885" w:rsidRDefault="00A65E55" w:rsidP="00277C87">
            <w:pPr>
              <w:rPr>
                <w:rFonts w:cstheme="minorHAnsi"/>
                <w:sz w:val="20"/>
                <w:szCs w:val="20"/>
              </w:rPr>
            </w:pPr>
          </w:p>
        </w:tc>
        <w:tc>
          <w:tcPr>
            <w:tcW w:w="4252" w:type="dxa"/>
          </w:tcPr>
          <w:p w:rsidR="00A954A9" w:rsidRPr="00510885" w:rsidRDefault="00A954A9" w:rsidP="00277C87">
            <w:pPr>
              <w:rPr>
                <w:rFonts w:cstheme="minorHAnsi"/>
                <w:sz w:val="20"/>
                <w:szCs w:val="20"/>
              </w:rPr>
            </w:pPr>
            <w:r w:rsidRPr="00510885">
              <w:rPr>
                <w:rFonts w:cstheme="minorHAnsi"/>
                <w:b/>
                <w:sz w:val="20"/>
                <w:szCs w:val="20"/>
              </w:rPr>
              <w:t>I</w:t>
            </w:r>
            <w:r w:rsidRPr="00510885">
              <w:rPr>
                <w:rFonts w:cstheme="minorHAnsi"/>
                <w:sz w:val="20"/>
                <w:szCs w:val="20"/>
              </w:rPr>
              <w:t xml:space="preserve"> </w:t>
            </w:r>
            <w:proofErr w:type="spellStart"/>
            <w:r w:rsidRPr="00510885">
              <w:rPr>
                <w:rFonts w:cstheme="minorHAnsi"/>
                <w:sz w:val="20"/>
                <w:szCs w:val="20"/>
              </w:rPr>
              <w:t>gualdade</w:t>
            </w:r>
            <w:proofErr w:type="spellEnd"/>
          </w:p>
          <w:p w:rsidR="00A954A9" w:rsidRPr="00510885" w:rsidRDefault="00A954A9" w:rsidP="00277C87">
            <w:pPr>
              <w:rPr>
                <w:rFonts w:cstheme="minorHAnsi"/>
                <w:sz w:val="20"/>
                <w:szCs w:val="20"/>
              </w:rPr>
            </w:pPr>
            <w:r w:rsidRPr="00510885">
              <w:rPr>
                <w:rFonts w:cstheme="minorHAnsi"/>
                <w:b/>
                <w:sz w:val="20"/>
                <w:szCs w:val="20"/>
              </w:rPr>
              <w:t xml:space="preserve">P </w:t>
            </w:r>
            <w:proofErr w:type="spellStart"/>
            <w:r w:rsidRPr="00510885">
              <w:rPr>
                <w:rFonts w:cstheme="minorHAnsi"/>
                <w:sz w:val="20"/>
                <w:szCs w:val="20"/>
              </w:rPr>
              <w:t>rofissionalimo</w:t>
            </w:r>
            <w:proofErr w:type="spellEnd"/>
            <w:r w:rsidRPr="00510885">
              <w:rPr>
                <w:rFonts w:cstheme="minorHAnsi"/>
                <w:sz w:val="20"/>
                <w:szCs w:val="20"/>
              </w:rPr>
              <w:t xml:space="preserve"> e proteção,</w:t>
            </w:r>
          </w:p>
          <w:p w:rsidR="00A954A9" w:rsidRPr="00510885" w:rsidRDefault="00A954A9" w:rsidP="00277C87">
            <w:pPr>
              <w:rPr>
                <w:rFonts w:cstheme="minorHAnsi"/>
                <w:sz w:val="20"/>
                <w:szCs w:val="20"/>
              </w:rPr>
            </w:pPr>
            <w:r w:rsidRPr="00510885">
              <w:rPr>
                <w:rFonts w:cstheme="minorHAnsi"/>
                <w:b/>
                <w:sz w:val="20"/>
                <w:szCs w:val="20"/>
              </w:rPr>
              <w:t>R</w:t>
            </w:r>
            <w:r w:rsidRPr="00510885">
              <w:rPr>
                <w:rFonts w:cstheme="minorHAnsi"/>
                <w:sz w:val="20"/>
                <w:szCs w:val="20"/>
              </w:rPr>
              <w:t xml:space="preserve"> </w:t>
            </w:r>
            <w:proofErr w:type="spellStart"/>
            <w:r w:rsidRPr="00510885">
              <w:rPr>
                <w:rFonts w:cstheme="minorHAnsi"/>
                <w:sz w:val="20"/>
                <w:szCs w:val="20"/>
              </w:rPr>
              <w:t>esponsabilidade</w:t>
            </w:r>
            <w:proofErr w:type="spellEnd"/>
            <w:r w:rsidRPr="00510885">
              <w:rPr>
                <w:rFonts w:cstheme="minorHAnsi"/>
                <w:sz w:val="20"/>
                <w:szCs w:val="20"/>
              </w:rPr>
              <w:t xml:space="preserve"> e respeito</w:t>
            </w:r>
          </w:p>
          <w:p w:rsidR="00A954A9" w:rsidRPr="00510885" w:rsidRDefault="00A954A9" w:rsidP="00277C87">
            <w:pPr>
              <w:rPr>
                <w:rFonts w:cstheme="minorHAnsi"/>
                <w:sz w:val="20"/>
                <w:szCs w:val="20"/>
              </w:rPr>
            </w:pPr>
            <w:r w:rsidRPr="00510885">
              <w:rPr>
                <w:rFonts w:cstheme="minorHAnsi"/>
                <w:b/>
                <w:sz w:val="20"/>
                <w:szCs w:val="20"/>
              </w:rPr>
              <w:t xml:space="preserve">E </w:t>
            </w:r>
            <w:r w:rsidRPr="00510885">
              <w:rPr>
                <w:rFonts w:cstheme="minorHAnsi"/>
                <w:sz w:val="20"/>
                <w:szCs w:val="20"/>
              </w:rPr>
              <w:t xml:space="preserve">tica e transparência </w:t>
            </w:r>
          </w:p>
          <w:p w:rsidR="00A954A9" w:rsidRPr="00510885" w:rsidRDefault="00A954A9" w:rsidP="00277C87">
            <w:pPr>
              <w:rPr>
                <w:rFonts w:cstheme="minorHAnsi"/>
                <w:sz w:val="20"/>
                <w:szCs w:val="20"/>
              </w:rPr>
            </w:pPr>
            <w:r w:rsidRPr="00510885">
              <w:rPr>
                <w:rFonts w:cstheme="minorHAnsi"/>
                <w:b/>
                <w:sz w:val="20"/>
                <w:szCs w:val="20"/>
              </w:rPr>
              <w:t>S</w:t>
            </w:r>
            <w:r w:rsidRPr="00510885">
              <w:rPr>
                <w:rFonts w:cstheme="minorHAnsi"/>
                <w:sz w:val="20"/>
                <w:szCs w:val="20"/>
              </w:rPr>
              <w:t xml:space="preserve"> </w:t>
            </w:r>
            <w:proofErr w:type="spellStart"/>
            <w:r w:rsidRPr="00510885">
              <w:rPr>
                <w:rFonts w:cstheme="minorHAnsi"/>
                <w:sz w:val="20"/>
                <w:szCs w:val="20"/>
              </w:rPr>
              <w:t>ustentabilidade</w:t>
            </w:r>
            <w:proofErr w:type="spellEnd"/>
            <w:r w:rsidRPr="00510885">
              <w:rPr>
                <w:rFonts w:cstheme="minorHAnsi"/>
                <w:sz w:val="20"/>
                <w:szCs w:val="20"/>
              </w:rPr>
              <w:t xml:space="preserve"> e segurança</w:t>
            </w:r>
          </w:p>
          <w:p w:rsidR="00A954A9" w:rsidRPr="00510885" w:rsidRDefault="00A954A9" w:rsidP="00277C87">
            <w:pPr>
              <w:rPr>
                <w:rFonts w:cstheme="minorHAnsi"/>
                <w:sz w:val="20"/>
                <w:szCs w:val="20"/>
              </w:rPr>
            </w:pPr>
            <w:r w:rsidRPr="00510885">
              <w:rPr>
                <w:rFonts w:cstheme="minorHAnsi"/>
                <w:b/>
                <w:sz w:val="20"/>
                <w:szCs w:val="20"/>
              </w:rPr>
              <w:t>V</w:t>
            </w:r>
            <w:r w:rsidRPr="00510885">
              <w:rPr>
                <w:rFonts w:cstheme="minorHAnsi"/>
                <w:sz w:val="20"/>
                <w:szCs w:val="20"/>
              </w:rPr>
              <w:t xml:space="preserve"> ida </w:t>
            </w:r>
          </w:p>
          <w:p w:rsidR="00A954A9" w:rsidRPr="00510885" w:rsidRDefault="00A954A9" w:rsidP="00277C87">
            <w:pPr>
              <w:rPr>
                <w:rFonts w:cstheme="minorHAnsi"/>
                <w:sz w:val="20"/>
                <w:szCs w:val="20"/>
              </w:rPr>
            </w:pPr>
            <w:r w:rsidRPr="00510885">
              <w:rPr>
                <w:rFonts w:cstheme="minorHAnsi"/>
                <w:b/>
                <w:sz w:val="20"/>
                <w:szCs w:val="20"/>
              </w:rPr>
              <w:t xml:space="preserve">E </w:t>
            </w:r>
            <w:proofErr w:type="spellStart"/>
            <w:r w:rsidRPr="00510885">
              <w:rPr>
                <w:rFonts w:cstheme="minorHAnsi"/>
                <w:sz w:val="20"/>
                <w:szCs w:val="20"/>
              </w:rPr>
              <w:t>fetividade</w:t>
            </w:r>
            <w:proofErr w:type="spellEnd"/>
          </w:p>
          <w:p w:rsidR="00A65E55" w:rsidRPr="00510885" w:rsidRDefault="00A954A9" w:rsidP="00277C87">
            <w:pPr>
              <w:rPr>
                <w:rFonts w:cstheme="minorHAnsi"/>
                <w:sz w:val="20"/>
                <w:szCs w:val="20"/>
              </w:rPr>
            </w:pPr>
            <w:r w:rsidRPr="00510885">
              <w:rPr>
                <w:rFonts w:cstheme="minorHAnsi"/>
                <w:b/>
                <w:sz w:val="20"/>
                <w:szCs w:val="20"/>
              </w:rPr>
              <w:t xml:space="preserve">L </w:t>
            </w:r>
            <w:proofErr w:type="spellStart"/>
            <w:r w:rsidRPr="00510885">
              <w:rPr>
                <w:rFonts w:cstheme="minorHAnsi"/>
                <w:sz w:val="20"/>
                <w:szCs w:val="20"/>
              </w:rPr>
              <w:t>egalidade</w:t>
            </w:r>
            <w:proofErr w:type="spellEnd"/>
          </w:p>
        </w:tc>
      </w:tr>
    </w:tbl>
    <w:p w:rsidR="00A65E55" w:rsidRPr="00510885" w:rsidRDefault="00A65E55">
      <w:pPr>
        <w:rPr>
          <w:rFonts w:cstheme="minorHAnsi"/>
          <w:sz w:val="20"/>
          <w:szCs w:val="20"/>
        </w:rPr>
      </w:pPr>
    </w:p>
    <w:tbl>
      <w:tblPr>
        <w:tblStyle w:val="Tabelacomgrade"/>
        <w:tblW w:w="0" w:type="auto"/>
        <w:tblLook w:val="04A0" w:firstRow="1" w:lastRow="0" w:firstColumn="1" w:lastColumn="0" w:noHBand="0" w:noVBand="1"/>
      </w:tblPr>
      <w:tblGrid>
        <w:gridCol w:w="758"/>
        <w:gridCol w:w="1916"/>
        <w:gridCol w:w="2047"/>
        <w:gridCol w:w="1086"/>
        <w:gridCol w:w="1213"/>
        <w:gridCol w:w="1588"/>
        <w:gridCol w:w="1983"/>
        <w:gridCol w:w="1295"/>
        <w:gridCol w:w="1370"/>
        <w:gridCol w:w="1619"/>
      </w:tblGrid>
      <w:tr w:rsidR="00987E47" w:rsidRPr="00510885" w:rsidTr="00277C87">
        <w:tc>
          <w:tcPr>
            <w:tcW w:w="758"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META</w:t>
            </w:r>
          </w:p>
        </w:tc>
        <w:tc>
          <w:tcPr>
            <w:tcW w:w="1916"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 QUE?</w:t>
            </w:r>
          </w:p>
        </w:tc>
        <w:tc>
          <w:tcPr>
            <w:tcW w:w="2047"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POR QUE?</w:t>
            </w:r>
          </w:p>
        </w:tc>
        <w:tc>
          <w:tcPr>
            <w:tcW w:w="1086"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ONDE?</w:t>
            </w:r>
          </w:p>
        </w:tc>
        <w:tc>
          <w:tcPr>
            <w:tcW w:w="1213"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QUANDO?</w:t>
            </w:r>
          </w:p>
        </w:tc>
        <w:tc>
          <w:tcPr>
            <w:tcW w:w="1588"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QUEM?</w:t>
            </w:r>
          </w:p>
        </w:tc>
        <w:tc>
          <w:tcPr>
            <w:tcW w:w="1983"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COMO?</w:t>
            </w:r>
          </w:p>
        </w:tc>
        <w:tc>
          <w:tcPr>
            <w:tcW w:w="1295"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 xml:space="preserve">QUANTO? </w:t>
            </w:r>
          </w:p>
        </w:tc>
        <w:tc>
          <w:tcPr>
            <w:tcW w:w="1370"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REALIZAÇÃO</w:t>
            </w:r>
          </w:p>
        </w:tc>
        <w:tc>
          <w:tcPr>
            <w:tcW w:w="1619"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OBS</w:t>
            </w:r>
          </w:p>
        </w:tc>
      </w:tr>
      <w:tr w:rsidR="00987E47" w:rsidRPr="00510885" w:rsidTr="00277C87">
        <w:trPr>
          <w:trHeight w:val="1624"/>
        </w:trPr>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1</w:t>
            </w:r>
          </w:p>
        </w:tc>
        <w:tc>
          <w:tcPr>
            <w:tcW w:w="1916" w:type="dxa"/>
            <w:shd w:val="clear" w:color="auto" w:fill="FFFF99"/>
          </w:tcPr>
          <w:p w:rsidR="004F1027" w:rsidRPr="00510885" w:rsidRDefault="004F1027" w:rsidP="00A67CE0">
            <w:pPr>
              <w:rPr>
                <w:rFonts w:cstheme="minorHAnsi"/>
                <w:sz w:val="20"/>
                <w:szCs w:val="20"/>
              </w:rPr>
            </w:pPr>
            <w:r w:rsidRPr="00510885">
              <w:rPr>
                <w:rFonts w:cstheme="minorHAnsi"/>
                <w:sz w:val="20"/>
                <w:szCs w:val="20"/>
              </w:rPr>
              <w:t xml:space="preserve">Desenvolver o Projeto de Identidade Visual do IPRESVEL (logomarca, papelaria, web site, </w:t>
            </w:r>
            <w:proofErr w:type="spellStart"/>
            <w:r w:rsidRPr="00510885">
              <w:rPr>
                <w:rFonts w:cstheme="minorHAnsi"/>
                <w:sz w:val="20"/>
                <w:szCs w:val="20"/>
              </w:rPr>
              <w:t>etc</w:t>
            </w:r>
            <w:proofErr w:type="spellEnd"/>
            <w:r w:rsidRPr="00510885">
              <w:rPr>
                <w:rFonts w:cstheme="minorHAnsi"/>
                <w:sz w:val="20"/>
                <w:szCs w:val="20"/>
              </w:rPr>
              <w:t>)</w:t>
            </w:r>
          </w:p>
        </w:tc>
        <w:tc>
          <w:tcPr>
            <w:tcW w:w="2047" w:type="dxa"/>
            <w:shd w:val="clear" w:color="auto" w:fill="FFFF99"/>
          </w:tcPr>
          <w:p w:rsidR="004F1027" w:rsidRPr="00510885" w:rsidRDefault="004F1027" w:rsidP="00BA2A42">
            <w:pPr>
              <w:rPr>
                <w:rFonts w:cstheme="minorHAnsi"/>
                <w:sz w:val="20"/>
                <w:szCs w:val="20"/>
              </w:rPr>
            </w:pPr>
            <w:r w:rsidRPr="00510885">
              <w:rPr>
                <w:rFonts w:cstheme="minorHAnsi"/>
                <w:sz w:val="20"/>
                <w:szCs w:val="20"/>
              </w:rPr>
              <w:t>Necessidade de representar visualmente a personalidade do RPPS (Missão, Visão e Valores) perante os servidores e sociedade afim de proporcionar maior transparência e controle nos atos de gestão.</w:t>
            </w:r>
          </w:p>
        </w:tc>
        <w:tc>
          <w:tcPr>
            <w:tcW w:w="1086" w:type="dxa"/>
            <w:shd w:val="clear" w:color="auto" w:fill="FFFF99"/>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FFFF99"/>
          </w:tcPr>
          <w:p w:rsidR="004F1027" w:rsidRPr="00510885" w:rsidRDefault="004F1027" w:rsidP="00A65967">
            <w:pPr>
              <w:rPr>
                <w:rFonts w:cstheme="minorHAnsi"/>
                <w:sz w:val="20"/>
                <w:szCs w:val="20"/>
              </w:rPr>
            </w:pPr>
            <w:r w:rsidRPr="00510885">
              <w:rPr>
                <w:rFonts w:cstheme="minorHAnsi"/>
                <w:sz w:val="20"/>
                <w:szCs w:val="20"/>
              </w:rPr>
              <w:t>Mar/18 a Dez/18</w:t>
            </w:r>
          </w:p>
        </w:tc>
        <w:tc>
          <w:tcPr>
            <w:tcW w:w="1588"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Diretoria-Executiva,</w:t>
            </w:r>
          </w:p>
          <w:p w:rsidR="004F1027" w:rsidRPr="00510885" w:rsidRDefault="004F1027" w:rsidP="00E83E6E">
            <w:pPr>
              <w:rPr>
                <w:rFonts w:cstheme="minorHAnsi"/>
                <w:sz w:val="20"/>
                <w:szCs w:val="20"/>
              </w:rPr>
            </w:pPr>
            <w:r w:rsidRPr="00510885">
              <w:rPr>
                <w:rFonts w:cstheme="minorHAnsi"/>
                <w:sz w:val="20"/>
                <w:szCs w:val="20"/>
              </w:rPr>
              <w:t>Conselho Administrativo e Empresa Contratada</w:t>
            </w:r>
          </w:p>
        </w:tc>
        <w:tc>
          <w:tcPr>
            <w:tcW w:w="1983"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Contratação de empresa do ramo para prestação desses serviços.</w:t>
            </w:r>
          </w:p>
        </w:tc>
        <w:tc>
          <w:tcPr>
            <w:tcW w:w="1295" w:type="dxa"/>
            <w:shd w:val="clear" w:color="auto" w:fill="FFFF99"/>
          </w:tcPr>
          <w:p w:rsidR="004F1027" w:rsidRPr="00510885" w:rsidRDefault="004F1027">
            <w:pPr>
              <w:rPr>
                <w:rFonts w:cstheme="minorHAnsi"/>
                <w:sz w:val="20"/>
                <w:szCs w:val="20"/>
              </w:rPr>
            </w:pPr>
            <w:r w:rsidRPr="00510885">
              <w:rPr>
                <w:rFonts w:cstheme="minorHAnsi"/>
                <w:sz w:val="20"/>
                <w:szCs w:val="20"/>
              </w:rPr>
              <w:t>R$ 5.000,00 (Previsto)</w:t>
            </w:r>
          </w:p>
        </w:tc>
        <w:tc>
          <w:tcPr>
            <w:tcW w:w="1370" w:type="dxa"/>
            <w:shd w:val="clear" w:color="auto" w:fill="FFFF99"/>
          </w:tcPr>
          <w:p w:rsidR="004F1027" w:rsidRPr="00510885" w:rsidRDefault="004F1027">
            <w:pPr>
              <w:rPr>
                <w:rFonts w:cstheme="minorHAnsi"/>
                <w:sz w:val="20"/>
                <w:szCs w:val="20"/>
              </w:rPr>
            </w:pPr>
            <w:r w:rsidRPr="00510885">
              <w:rPr>
                <w:rFonts w:cstheme="minorHAnsi"/>
                <w:sz w:val="20"/>
                <w:szCs w:val="20"/>
              </w:rPr>
              <w:t>Assinatura do Contrato em 31/08/2018 no valor de R$ 4.950,00</w:t>
            </w:r>
          </w:p>
        </w:tc>
        <w:tc>
          <w:tcPr>
            <w:tcW w:w="1619" w:type="dxa"/>
            <w:shd w:val="clear" w:color="auto" w:fill="FFFF99"/>
          </w:tcPr>
          <w:p w:rsidR="004F1027" w:rsidRPr="00510885" w:rsidRDefault="004F1027">
            <w:pPr>
              <w:rPr>
                <w:rFonts w:cstheme="minorHAnsi"/>
                <w:sz w:val="20"/>
                <w:szCs w:val="20"/>
              </w:rPr>
            </w:pPr>
            <w:r w:rsidRPr="00510885">
              <w:rPr>
                <w:rFonts w:cstheme="minorHAnsi"/>
                <w:sz w:val="20"/>
                <w:szCs w:val="20"/>
              </w:rPr>
              <w:t>Em andamento</w:t>
            </w:r>
          </w:p>
        </w:tc>
      </w:tr>
      <w:tr w:rsidR="00987E47" w:rsidRPr="00510885" w:rsidTr="00277C87">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2</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Elaborar o Código de Ética</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Ferramenta importante para orientar profissionais e empresas com relação aos valores morais e éticos da Instituição.</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Diretoria-Executiva e</w:t>
            </w:r>
          </w:p>
          <w:p w:rsidR="004F1027" w:rsidRPr="00510885" w:rsidRDefault="004F1027">
            <w:pPr>
              <w:rPr>
                <w:rFonts w:cstheme="minorHAnsi"/>
                <w:sz w:val="20"/>
                <w:szCs w:val="20"/>
              </w:rPr>
            </w:pPr>
            <w:r w:rsidRPr="00510885">
              <w:rPr>
                <w:rFonts w:cstheme="minorHAnsi"/>
                <w:sz w:val="20"/>
                <w:szCs w:val="20"/>
              </w:rPr>
              <w:t>Conselho Administrativo</w:t>
            </w:r>
          </w:p>
        </w:tc>
        <w:tc>
          <w:tcPr>
            <w:tcW w:w="1983" w:type="dxa"/>
            <w:shd w:val="clear" w:color="auto" w:fill="EAF1DD" w:themeFill="accent3" w:themeFillTint="33"/>
          </w:tcPr>
          <w:p w:rsidR="004F1027" w:rsidRPr="00510885" w:rsidRDefault="004F1027" w:rsidP="00E83E6E">
            <w:pPr>
              <w:rPr>
                <w:rFonts w:cstheme="minorHAnsi"/>
                <w:sz w:val="20"/>
                <w:szCs w:val="20"/>
              </w:rPr>
            </w:pPr>
            <w:r w:rsidRPr="00510885">
              <w:rPr>
                <w:rFonts w:cstheme="minorHAnsi"/>
                <w:sz w:val="20"/>
                <w:szCs w:val="20"/>
              </w:rPr>
              <w:t>Discutindo os princípios e as formas de conduta e comportamento necessários no IPRESVEL.</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16/04/2018</w:t>
            </w:r>
          </w:p>
        </w:tc>
        <w:tc>
          <w:tcPr>
            <w:tcW w:w="1619"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Resolução nº 002/2008, aprovado pelo Decreto nº </w:t>
            </w:r>
            <w:r w:rsidR="00443D44" w:rsidRPr="00510885">
              <w:rPr>
                <w:rFonts w:cstheme="minorHAnsi"/>
                <w:sz w:val="20"/>
                <w:szCs w:val="20"/>
              </w:rPr>
              <w:t>33/2018.</w:t>
            </w:r>
          </w:p>
        </w:tc>
      </w:tr>
      <w:tr w:rsidR="00987E47" w:rsidRPr="00510885" w:rsidTr="00277C87">
        <w:tc>
          <w:tcPr>
            <w:tcW w:w="758"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3</w:t>
            </w:r>
          </w:p>
        </w:tc>
        <w:tc>
          <w:tcPr>
            <w:tcW w:w="1916"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 xml:space="preserve">Programa </w:t>
            </w:r>
            <w:proofErr w:type="spellStart"/>
            <w:r w:rsidRPr="00510885">
              <w:rPr>
                <w:rFonts w:cstheme="minorHAnsi"/>
                <w:sz w:val="20"/>
                <w:szCs w:val="20"/>
              </w:rPr>
              <w:t>Pré</w:t>
            </w:r>
            <w:proofErr w:type="spellEnd"/>
            <w:r w:rsidRPr="00510885">
              <w:rPr>
                <w:rFonts w:cstheme="minorHAnsi"/>
                <w:sz w:val="20"/>
                <w:szCs w:val="20"/>
              </w:rPr>
              <w:t>/Pós Aposentadoria</w:t>
            </w:r>
          </w:p>
        </w:tc>
        <w:tc>
          <w:tcPr>
            <w:tcW w:w="2047"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 xml:space="preserve">Oferecer auxílio à reflexão sobre o </w:t>
            </w:r>
            <w:r w:rsidRPr="00510885">
              <w:rPr>
                <w:rStyle w:val="st"/>
                <w:rFonts w:cstheme="minorHAnsi"/>
                <w:sz w:val="20"/>
                <w:szCs w:val="20"/>
              </w:rPr>
              <w:t xml:space="preserve">processo de </w:t>
            </w:r>
            <w:r w:rsidRPr="00510885">
              <w:rPr>
                <w:rStyle w:val="nfase"/>
                <w:rFonts w:cstheme="minorHAnsi"/>
                <w:sz w:val="20"/>
                <w:szCs w:val="20"/>
              </w:rPr>
              <w:t>aposentar</w:t>
            </w:r>
            <w:r w:rsidRPr="00510885">
              <w:rPr>
                <w:rStyle w:val="st"/>
                <w:rFonts w:cstheme="minorHAnsi"/>
                <w:sz w:val="20"/>
                <w:szCs w:val="20"/>
              </w:rPr>
              <w:t xml:space="preserve">-se, suavizando o impacto que essa nova fase </w:t>
            </w:r>
            <w:r w:rsidRPr="00510885">
              <w:rPr>
                <w:rStyle w:val="st"/>
                <w:rFonts w:cstheme="minorHAnsi"/>
                <w:sz w:val="20"/>
                <w:szCs w:val="20"/>
              </w:rPr>
              <w:lastRenderedPageBreak/>
              <w:t>pode causar na vida das pessoas.</w:t>
            </w:r>
          </w:p>
        </w:tc>
        <w:tc>
          <w:tcPr>
            <w:tcW w:w="1086"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lastRenderedPageBreak/>
              <w:t>IPRESVEL</w:t>
            </w:r>
          </w:p>
        </w:tc>
        <w:tc>
          <w:tcPr>
            <w:tcW w:w="1213" w:type="dxa"/>
            <w:shd w:val="clear" w:color="auto" w:fill="E5B8B7" w:themeFill="accent2" w:themeFillTint="66"/>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t>IPRESVEL e Município de Salto Veloso</w:t>
            </w:r>
          </w:p>
        </w:tc>
        <w:tc>
          <w:tcPr>
            <w:tcW w:w="1983"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t xml:space="preserve">Realização de Convênio entre o IPRESVEL e o Município de Salto Veloso para cessão </w:t>
            </w:r>
            <w:r w:rsidRPr="00510885">
              <w:rPr>
                <w:rFonts w:cstheme="minorHAnsi"/>
                <w:sz w:val="20"/>
                <w:szCs w:val="20"/>
              </w:rPr>
              <w:lastRenderedPageBreak/>
              <w:t xml:space="preserve">de profissionais para o Programa. </w:t>
            </w:r>
          </w:p>
        </w:tc>
        <w:tc>
          <w:tcPr>
            <w:tcW w:w="1295"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lastRenderedPageBreak/>
              <w:t>R$0,00</w:t>
            </w:r>
          </w:p>
        </w:tc>
        <w:tc>
          <w:tcPr>
            <w:tcW w:w="1370" w:type="dxa"/>
            <w:shd w:val="clear" w:color="auto" w:fill="E5B8B7" w:themeFill="accent2" w:themeFillTint="66"/>
          </w:tcPr>
          <w:p w:rsidR="004F1027" w:rsidRPr="00510885" w:rsidRDefault="004F1027" w:rsidP="00734B98">
            <w:pPr>
              <w:rPr>
                <w:rFonts w:cstheme="minorHAnsi"/>
                <w:sz w:val="20"/>
                <w:szCs w:val="20"/>
              </w:rPr>
            </w:pPr>
          </w:p>
        </w:tc>
        <w:tc>
          <w:tcPr>
            <w:tcW w:w="1619" w:type="dxa"/>
            <w:shd w:val="clear" w:color="auto" w:fill="E5B8B7" w:themeFill="accent2" w:themeFillTint="66"/>
          </w:tcPr>
          <w:p w:rsidR="004F1027" w:rsidRPr="00510885" w:rsidRDefault="00277C87" w:rsidP="00734B98">
            <w:pPr>
              <w:rPr>
                <w:rFonts w:cstheme="minorHAnsi"/>
                <w:sz w:val="20"/>
                <w:szCs w:val="20"/>
              </w:rPr>
            </w:pPr>
            <w:r w:rsidRPr="00510885">
              <w:rPr>
                <w:rFonts w:cstheme="minorHAnsi"/>
                <w:sz w:val="20"/>
                <w:szCs w:val="20"/>
              </w:rPr>
              <w:t>Não iniciada</w:t>
            </w:r>
          </w:p>
        </w:tc>
      </w:tr>
      <w:tr w:rsidR="00987E47" w:rsidRPr="00510885" w:rsidTr="00277C87">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lastRenderedPageBreak/>
              <w:t>4</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Mapeamento e </w:t>
            </w:r>
            <w:proofErr w:type="spellStart"/>
            <w:r w:rsidRPr="00510885">
              <w:rPr>
                <w:rFonts w:cstheme="minorHAnsi"/>
                <w:sz w:val="20"/>
                <w:szCs w:val="20"/>
              </w:rPr>
              <w:t>Manualização</w:t>
            </w:r>
            <w:proofErr w:type="spellEnd"/>
            <w:r w:rsidRPr="00510885">
              <w:rPr>
                <w:rFonts w:cstheme="minorHAnsi"/>
                <w:sz w:val="20"/>
                <w:szCs w:val="20"/>
              </w:rPr>
              <w:t xml:space="preserve"> das Grandes Áreas de Atuação do RPPS </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Participar do Programa de Certificação Institucional e Modernização da Gestão do RPPS</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AF1DD" w:themeFill="accent3" w:themeFillTint="33"/>
          </w:tcPr>
          <w:p w:rsidR="004F1027" w:rsidRPr="00510885" w:rsidRDefault="004F1027" w:rsidP="00EA5810">
            <w:pPr>
              <w:rPr>
                <w:rFonts w:cstheme="minorHAnsi"/>
                <w:sz w:val="20"/>
                <w:szCs w:val="20"/>
              </w:rPr>
            </w:pPr>
            <w:r w:rsidRPr="00510885">
              <w:rPr>
                <w:rFonts w:cstheme="minorHAnsi"/>
                <w:sz w:val="20"/>
                <w:szCs w:val="20"/>
              </w:rPr>
              <w:t>Diretoria-Executiva, Conselho Administrativo, Conselho Fiscal e Controle Interno</w:t>
            </w:r>
          </w:p>
        </w:tc>
        <w:tc>
          <w:tcPr>
            <w:tcW w:w="1983" w:type="dxa"/>
            <w:shd w:val="clear" w:color="auto" w:fill="EAF1DD" w:themeFill="accent3" w:themeFillTint="33"/>
          </w:tcPr>
          <w:p w:rsidR="004F1027" w:rsidRPr="00510885" w:rsidRDefault="004F1027" w:rsidP="00136E48">
            <w:pPr>
              <w:rPr>
                <w:rFonts w:cstheme="minorHAnsi"/>
                <w:sz w:val="20"/>
                <w:szCs w:val="20"/>
              </w:rPr>
            </w:pPr>
            <w:r w:rsidRPr="00510885">
              <w:rPr>
                <w:rFonts w:cstheme="minorHAnsi"/>
                <w:sz w:val="20"/>
                <w:szCs w:val="20"/>
              </w:rPr>
              <w:t>Estudo das atividades e rotinas de trabalho e do Manual do Pró-Gestão RPPS.</w:t>
            </w:r>
          </w:p>
        </w:tc>
        <w:tc>
          <w:tcPr>
            <w:tcW w:w="1295" w:type="dxa"/>
            <w:shd w:val="clear" w:color="auto" w:fill="EAF1DD" w:themeFill="accent3" w:themeFillTint="33"/>
          </w:tcPr>
          <w:p w:rsidR="004F1027" w:rsidRPr="00510885" w:rsidRDefault="004F1027" w:rsidP="00734B98">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4F1027" w:rsidP="00734B98">
            <w:pPr>
              <w:rPr>
                <w:rFonts w:cstheme="minorHAnsi"/>
                <w:sz w:val="20"/>
                <w:szCs w:val="20"/>
              </w:rPr>
            </w:pPr>
            <w:r w:rsidRPr="00510885">
              <w:rPr>
                <w:rFonts w:cstheme="minorHAnsi"/>
                <w:sz w:val="20"/>
                <w:szCs w:val="20"/>
              </w:rPr>
              <w:t>05/07/2018</w:t>
            </w:r>
          </w:p>
        </w:tc>
        <w:tc>
          <w:tcPr>
            <w:tcW w:w="1619" w:type="dxa"/>
            <w:shd w:val="clear" w:color="auto" w:fill="EAF1DD" w:themeFill="accent3" w:themeFillTint="33"/>
          </w:tcPr>
          <w:p w:rsidR="004F1027" w:rsidRPr="00510885" w:rsidRDefault="00B7258F" w:rsidP="00734B98">
            <w:pPr>
              <w:rPr>
                <w:rFonts w:cstheme="minorHAnsi"/>
                <w:sz w:val="20"/>
                <w:szCs w:val="20"/>
              </w:rPr>
            </w:pPr>
            <w:r w:rsidRPr="00510885">
              <w:rPr>
                <w:rFonts w:cstheme="minorHAnsi"/>
                <w:sz w:val="20"/>
                <w:szCs w:val="20"/>
              </w:rPr>
              <w:t>Mapeamento dos Procedimentos Administrativos para Concessão de Benefícios</w:t>
            </w:r>
          </w:p>
        </w:tc>
      </w:tr>
      <w:tr w:rsidR="00987E47" w:rsidRPr="00510885" w:rsidTr="00277C87">
        <w:tc>
          <w:tcPr>
            <w:tcW w:w="758" w:type="dxa"/>
            <w:shd w:val="clear" w:color="auto" w:fill="D9D9D9" w:themeFill="background1" w:themeFillShade="D9"/>
          </w:tcPr>
          <w:p w:rsidR="004F1027" w:rsidRPr="00510885" w:rsidRDefault="004F1027">
            <w:pPr>
              <w:rPr>
                <w:rFonts w:cstheme="minorHAnsi"/>
                <w:sz w:val="20"/>
                <w:szCs w:val="20"/>
              </w:rPr>
            </w:pPr>
            <w:r w:rsidRPr="00510885">
              <w:rPr>
                <w:rFonts w:cstheme="minorHAnsi"/>
                <w:sz w:val="20"/>
                <w:szCs w:val="20"/>
              </w:rPr>
              <w:t>5</w:t>
            </w:r>
          </w:p>
        </w:tc>
        <w:tc>
          <w:tcPr>
            <w:tcW w:w="1916"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 xml:space="preserve">Encontro Festivo </w:t>
            </w:r>
          </w:p>
        </w:tc>
        <w:tc>
          <w:tcPr>
            <w:tcW w:w="2047"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Comemoração aos 20 anos de Previdência e Assistência Médica dos Servidores Públicos de Salto Veloso</w:t>
            </w:r>
          </w:p>
        </w:tc>
        <w:tc>
          <w:tcPr>
            <w:tcW w:w="1086" w:type="dxa"/>
            <w:shd w:val="clear" w:color="auto" w:fill="D9D9D9" w:themeFill="background1" w:themeFillShade="D9"/>
          </w:tcPr>
          <w:p w:rsidR="004F1027" w:rsidRPr="00510885" w:rsidRDefault="004F1027">
            <w:pPr>
              <w:rPr>
                <w:rFonts w:cstheme="minorHAnsi"/>
                <w:sz w:val="20"/>
                <w:szCs w:val="20"/>
              </w:rPr>
            </w:pPr>
            <w:r w:rsidRPr="00510885">
              <w:rPr>
                <w:rFonts w:cstheme="minorHAnsi"/>
                <w:sz w:val="20"/>
                <w:szCs w:val="20"/>
              </w:rPr>
              <w:t xml:space="preserve">Centro de Eventos </w:t>
            </w:r>
          </w:p>
        </w:tc>
        <w:tc>
          <w:tcPr>
            <w:tcW w:w="1213" w:type="dxa"/>
            <w:shd w:val="clear" w:color="auto" w:fill="D9D9D9" w:themeFill="background1" w:themeFillShade="D9"/>
          </w:tcPr>
          <w:p w:rsidR="004F1027" w:rsidRPr="00510885" w:rsidRDefault="004F1027">
            <w:pPr>
              <w:rPr>
                <w:rFonts w:cstheme="minorHAnsi"/>
                <w:sz w:val="20"/>
                <w:szCs w:val="20"/>
              </w:rPr>
            </w:pPr>
            <w:proofErr w:type="spellStart"/>
            <w:r w:rsidRPr="00510885">
              <w:rPr>
                <w:rFonts w:cstheme="minorHAnsi"/>
                <w:sz w:val="20"/>
                <w:szCs w:val="20"/>
              </w:rPr>
              <w:t>Jun</w:t>
            </w:r>
            <w:proofErr w:type="spellEnd"/>
            <w:r w:rsidRPr="00510885">
              <w:rPr>
                <w:rFonts w:cstheme="minorHAnsi"/>
                <w:sz w:val="20"/>
                <w:szCs w:val="20"/>
              </w:rPr>
              <w:t xml:space="preserve">/18 a </w:t>
            </w:r>
            <w:proofErr w:type="spellStart"/>
            <w:r w:rsidRPr="00510885">
              <w:rPr>
                <w:rFonts w:cstheme="minorHAnsi"/>
                <w:sz w:val="20"/>
                <w:szCs w:val="20"/>
              </w:rPr>
              <w:t>Jul</w:t>
            </w:r>
            <w:proofErr w:type="spellEnd"/>
            <w:r w:rsidRPr="00510885">
              <w:rPr>
                <w:rFonts w:cstheme="minorHAnsi"/>
                <w:sz w:val="20"/>
                <w:szCs w:val="20"/>
              </w:rPr>
              <w:t>/18</w:t>
            </w:r>
          </w:p>
        </w:tc>
        <w:tc>
          <w:tcPr>
            <w:tcW w:w="1588"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IPRESVEL, SIMA, UNIMED, servidores e autoridades</w:t>
            </w:r>
          </w:p>
        </w:tc>
        <w:tc>
          <w:tcPr>
            <w:tcW w:w="1983" w:type="dxa"/>
            <w:shd w:val="clear" w:color="auto" w:fill="D9D9D9" w:themeFill="background1" w:themeFillShade="D9"/>
          </w:tcPr>
          <w:p w:rsidR="004F1027" w:rsidRPr="00510885" w:rsidRDefault="004F1027" w:rsidP="00E83E6E">
            <w:pPr>
              <w:rPr>
                <w:rFonts w:cstheme="minorHAnsi"/>
                <w:sz w:val="20"/>
                <w:szCs w:val="20"/>
              </w:rPr>
            </w:pPr>
            <w:r w:rsidRPr="00510885">
              <w:rPr>
                <w:rFonts w:cstheme="minorHAnsi"/>
                <w:sz w:val="20"/>
                <w:szCs w:val="20"/>
              </w:rPr>
              <w:t>Realização de Palestra motivacional por profissionais indicados pela Unimed</w:t>
            </w:r>
          </w:p>
        </w:tc>
        <w:tc>
          <w:tcPr>
            <w:tcW w:w="1295"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 xml:space="preserve">R$500,00 </w:t>
            </w:r>
          </w:p>
        </w:tc>
        <w:tc>
          <w:tcPr>
            <w:tcW w:w="1370" w:type="dxa"/>
            <w:shd w:val="clear" w:color="auto" w:fill="D9D9D9" w:themeFill="background1" w:themeFillShade="D9"/>
          </w:tcPr>
          <w:p w:rsidR="004F1027" w:rsidRPr="00510885" w:rsidRDefault="004F1027" w:rsidP="00CB0458">
            <w:pPr>
              <w:rPr>
                <w:rFonts w:cstheme="minorHAnsi"/>
                <w:sz w:val="20"/>
                <w:szCs w:val="20"/>
              </w:rPr>
            </w:pPr>
          </w:p>
        </w:tc>
        <w:tc>
          <w:tcPr>
            <w:tcW w:w="1619" w:type="dxa"/>
            <w:shd w:val="clear" w:color="auto" w:fill="D9D9D9" w:themeFill="background1" w:themeFillShade="D9"/>
          </w:tcPr>
          <w:p w:rsidR="004F1027" w:rsidRPr="00510885" w:rsidRDefault="006006F5" w:rsidP="00CB0458">
            <w:pPr>
              <w:rPr>
                <w:rFonts w:cstheme="minorHAnsi"/>
                <w:b/>
                <w:sz w:val="20"/>
                <w:szCs w:val="20"/>
              </w:rPr>
            </w:pPr>
            <w:r w:rsidRPr="00510885">
              <w:rPr>
                <w:rFonts w:cstheme="minorHAnsi"/>
                <w:b/>
                <w:sz w:val="20"/>
                <w:szCs w:val="20"/>
              </w:rPr>
              <w:t>Cancelado</w:t>
            </w:r>
          </w:p>
        </w:tc>
      </w:tr>
      <w:tr w:rsidR="00987E47" w:rsidRPr="00510885" w:rsidTr="00277C87">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6</w:t>
            </w:r>
          </w:p>
        </w:tc>
        <w:tc>
          <w:tcPr>
            <w:tcW w:w="1916" w:type="dxa"/>
            <w:shd w:val="clear" w:color="auto" w:fill="FFFF99"/>
          </w:tcPr>
          <w:p w:rsidR="004F1027" w:rsidRPr="00510885" w:rsidRDefault="004F1027">
            <w:pPr>
              <w:rPr>
                <w:rFonts w:cstheme="minorHAnsi"/>
                <w:sz w:val="20"/>
                <w:szCs w:val="20"/>
              </w:rPr>
            </w:pPr>
            <w:r w:rsidRPr="00510885">
              <w:rPr>
                <w:rFonts w:cstheme="minorHAnsi"/>
                <w:sz w:val="20"/>
                <w:szCs w:val="20"/>
              </w:rPr>
              <w:t>Realização de Perícias Médicas</w:t>
            </w:r>
          </w:p>
        </w:tc>
        <w:tc>
          <w:tcPr>
            <w:tcW w:w="2047" w:type="dxa"/>
            <w:shd w:val="clear" w:color="auto" w:fill="FFFF99"/>
          </w:tcPr>
          <w:p w:rsidR="004F1027" w:rsidRPr="00510885" w:rsidRDefault="004F1027">
            <w:pPr>
              <w:rPr>
                <w:rFonts w:cstheme="minorHAnsi"/>
                <w:sz w:val="20"/>
                <w:szCs w:val="20"/>
              </w:rPr>
            </w:pPr>
            <w:r w:rsidRPr="00510885">
              <w:rPr>
                <w:rFonts w:cstheme="minorHAnsi"/>
                <w:sz w:val="20"/>
                <w:szCs w:val="20"/>
              </w:rPr>
              <w:t xml:space="preserve">Necessidade de realização de perícias a cada 2 (dois) anos. </w:t>
            </w:r>
          </w:p>
        </w:tc>
        <w:tc>
          <w:tcPr>
            <w:tcW w:w="1086" w:type="dxa"/>
            <w:shd w:val="clear" w:color="auto" w:fill="FFFF99"/>
          </w:tcPr>
          <w:p w:rsidR="004F1027" w:rsidRPr="00510885" w:rsidRDefault="004F1027" w:rsidP="00362F4C">
            <w:pPr>
              <w:rPr>
                <w:rFonts w:cstheme="minorHAnsi"/>
                <w:sz w:val="20"/>
                <w:szCs w:val="20"/>
              </w:rPr>
            </w:pPr>
            <w:r w:rsidRPr="00510885">
              <w:rPr>
                <w:rFonts w:cstheme="minorHAnsi"/>
                <w:sz w:val="20"/>
                <w:szCs w:val="20"/>
              </w:rPr>
              <w:t>IPRESVEL</w:t>
            </w:r>
          </w:p>
        </w:tc>
        <w:tc>
          <w:tcPr>
            <w:tcW w:w="1213" w:type="dxa"/>
            <w:shd w:val="clear" w:color="auto" w:fill="FFFF99"/>
          </w:tcPr>
          <w:p w:rsidR="004F1027" w:rsidRPr="00510885" w:rsidRDefault="004F1027">
            <w:pPr>
              <w:rPr>
                <w:rFonts w:cstheme="minorHAnsi"/>
                <w:sz w:val="20"/>
                <w:szCs w:val="20"/>
              </w:rPr>
            </w:pPr>
            <w:proofErr w:type="spellStart"/>
            <w:r w:rsidRPr="00510885">
              <w:rPr>
                <w:rFonts w:cstheme="minorHAnsi"/>
                <w:sz w:val="20"/>
                <w:szCs w:val="20"/>
              </w:rPr>
              <w:t>Ago</w:t>
            </w:r>
            <w:proofErr w:type="spellEnd"/>
            <w:r w:rsidRPr="00510885">
              <w:rPr>
                <w:rFonts w:cstheme="minorHAnsi"/>
                <w:sz w:val="20"/>
                <w:szCs w:val="20"/>
              </w:rPr>
              <w:t>/18</w:t>
            </w:r>
          </w:p>
        </w:tc>
        <w:tc>
          <w:tcPr>
            <w:tcW w:w="1588" w:type="dxa"/>
            <w:shd w:val="clear" w:color="auto" w:fill="FFFF99"/>
          </w:tcPr>
          <w:p w:rsidR="004F1027" w:rsidRPr="00510885" w:rsidRDefault="004F1027">
            <w:pPr>
              <w:rPr>
                <w:rFonts w:cstheme="minorHAnsi"/>
                <w:sz w:val="20"/>
                <w:szCs w:val="20"/>
              </w:rPr>
            </w:pPr>
            <w:r w:rsidRPr="00510885">
              <w:rPr>
                <w:rFonts w:cstheme="minorHAnsi"/>
                <w:sz w:val="20"/>
                <w:szCs w:val="20"/>
              </w:rPr>
              <w:t>Diretoria-Executiva e Médico Perito</w:t>
            </w:r>
          </w:p>
        </w:tc>
        <w:tc>
          <w:tcPr>
            <w:tcW w:w="1983"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Contratação de médico/empresa especializada em Perícias Médicas</w:t>
            </w:r>
          </w:p>
        </w:tc>
        <w:tc>
          <w:tcPr>
            <w:tcW w:w="1295" w:type="dxa"/>
            <w:shd w:val="clear" w:color="auto" w:fill="FFFF99"/>
          </w:tcPr>
          <w:p w:rsidR="004F1027" w:rsidRPr="00510885" w:rsidRDefault="004F1027">
            <w:pPr>
              <w:rPr>
                <w:rFonts w:cstheme="minorHAnsi"/>
                <w:sz w:val="20"/>
                <w:szCs w:val="20"/>
              </w:rPr>
            </w:pPr>
            <w:r w:rsidRPr="00510885">
              <w:rPr>
                <w:rFonts w:cstheme="minorHAnsi"/>
                <w:sz w:val="20"/>
                <w:szCs w:val="20"/>
              </w:rPr>
              <w:t>R$3.000,00</w:t>
            </w:r>
          </w:p>
        </w:tc>
        <w:tc>
          <w:tcPr>
            <w:tcW w:w="1370" w:type="dxa"/>
            <w:shd w:val="clear" w:color="auto" w:fill="FFFF99"/>
          </w:tcPr>
          <w:p w:rsidR="004F1027" w:rsidRPr="00510885" w:rsidRDefault="009A6D1D">
            <w:pPr>
              <w:rPr>
                <w:rFonts w:cstheme="minorHAnsi"/>
                <w:sz w:val="20"/>
                <w:szCs w:val="20"/>
              </w:rPr>
            </w:pPr>
            <w:r>
              <w:rPr>
                <w:rFonts w:cstheme="minorHAnsi"/>
                <w:sz w:val="20"/>
                <w:szCs w:val="20"/>
              </w:rPr>
              <w:t>30/09</w:t>
            </w:r>
            <w:r w:rsidR="006006F5" w:rsidRPr="00510885">
              <w:rPr>
                <w:rFonts w:cstheme="minorHAnsi"/>
                <w:sz w:val="20"/>
                <w:szCs w:val="20"/>
              </w:rPr>
              <w:t>/2018</w:t>
            </w:r>
          </w:p>
        </w:tc>
        <w:tc>
          <w:tcPr>
            <w:tcW w:w="1619" w:type="dxa"/>
            <w:shd w:val="clear" w:color="auto" w:fill="FFFF99"/>
          </w:tcPr>
          <w:p w:rsidR="004F1027" w:rsidRPr="00510885" w:rsidRDefault="006006F5" w:rsidP="009A6D1D">
            <w:pPr>
              <w:rPr>
                <w:rFonts w:cstheme="minorHAnsi"/>
                <w:sz w:val="20"/>
                <w:szCs w:val="20"/>
              </w:rPr>
            </w:pPr>
            <w:r w:rsidRPr="00510885">
              <w:rPr>
                <w:rFonts w:cstheme="minorHAnsi"/>
                <w:sz w:val="20"/>
                <w:szCs w:val="20"/>
              </w:rPr>
              <w:t xml:space="preserve">Aguardando </w:t>
            </w:r>
            <w:proofErr w:type="spellStart"/>
            <w:r w:rsidR="009A6D1D">
              <w:rPr>
                <w:rFonts w:cstheme="minorHAnsi"/>
                <w:sz w:val="20"/>
                <w:szCs w:val="20"/>
              </w:rPr>
              <w:t>CNDs</w:t>
            </w:r>
            <w:proofErr w:type="spellEnd"/>
            <w:r w:rsidR="009A6D1D">
              <w:rPr>
                <w:rFonts w:cstheme="minorHAnsi"/>
                <w:sz w:val="20"/>
                <w:szCs w:val="20"/>
              </w:rPr>
              <w:t xml:space="preserve"> da Empresa que apresentou melhor proposta</w:t>
            </w:r>
          </w:p>
        </w:tc>
      </w:tr>
      <w:tr w:rsidR="00987E47" w:rsidRPr="00510885" w:rsidTr="00277C87">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7</w:t>
            </w:r>
          </w:p>
        </w:tc>
        <w:tc>
          <w:tcPr>
            <w:tcW w:w="1916" w:type="dxa"/>
            <w:shd w:val="clear" w:color="auto" w:fill="FFFF99"/>
          </w:tcPr>
          <w:p w:rsidR="004F1027" w:rsidRPr="00510885" w:rsidRDefault="004F1027">
            <w:pPr>
              <w:rPr>
                <w:rFonts w:cstheme="minorHAnsi"/>
                <w:sz w:val="20"/>
                <w:szCs w:val="20"/>
              </w:rPr>
            </w:pPr>
            <w:r w:rsidRPr="00510885">
              <w:rPr>
                <w:rFonts w:cstheme="minorHAnsi"/>
                <w:sz w:val="20"/>
                <w:szCs w:val="20"/>
              </w:rPr>
              <w:t>Eleições 2018 - IPRESVEL</w:t>
            </w:r>
          </w:p>
        </w:tc>
        <w:tc>
          <w:tcPr>
            <w:tcW w:w="2047" w:type="dxa"/>
            <w:shd w:val="clear" w:color="auto" w:fill="FFFF99"/>
          </w:tcPr>
          <w:p w:rsidR="004F1027" w:rsidRPr="00510885" w:rsidRDefault="004F1027">
            <w:pPr>
              <w:rPr>
                <w:rFonts w:cstheme="minorHAnsi"/>
                <w:sz w:val="20"/>
                <w:szCs w:val="20"/>
              </w:rPr>
            </w:pPr>
            <w:r w:rsidRPr="00510885">
              <w:rPr>
                <w:rFonts w:cstheme="minorHAnsi"/>
                <w:sz w:val="20"/>
                <w:szCs w:val="20"/>
              </w:rPr>
              <w:t>Final de mandato dos atuais Conselheiros</w:t>
            </w:r>
          </w:p>
        </w:tc>
        <w:tc>
          <w:tcPr>
            <w:tcW w:w="1086" w:type="dxa"/>
            <w:shd w:val="clear" w:color="auto" w:fill="FFFF99"/>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FFFF99"/>
          </w:tcPr>
          <w:p w:rsidR="004F1027" w:rsidRPr="00510885" w:rsidRDefault="004F1027">
            <w:pPr>
              <w:rPr>
                <w:rFonts w:cstheme="minorHAnsi"/>
                <w:sz w:val="20"/>
                <w:szCs w:val="20"/>
              </w:rPr>
            </w:pPr>
            <w:proofErr w:type="spellStart"/>
            <w:r w:rsidRPr="00510885">
              <w:rPr>
                <w:rFonts w:cstheme="minorHAnsi"/>
                <w:sz w:val="20"/>
                <w:szCs w:val="20"/>
              </w:rPr>
              <w:t>Jul</w:t>
            </w:r>
            <w:proofErr w:type="spellEnd"/>
            <w:r w:rsidRPr="00510885">
              <w:rPr>
                <w:rFonts w:cstheme="minorHAnsi"/>
                <w:sz w:val="20"/>
                <w:szCs w:val="20"/>
              </w:rPr>
              <w:t xml:space="preserve">/18 a </w:t>
            </w:r>
            <w:proofErr w:type="spellStart"/>
            <w:r w:rsidRPr="00510885">
              <w:rPr>
                <w:rFonts w:cstheme="minorHAnsi"/>
                <w:sz w:val="20"/>
                <w:szCs w:val="20"/>
              </w:rPr>
              <w:t>Ago</w:t>
            </w:r>
            <w:proofErr w:type="spellEnd"/>
            <w:r w:rsidRPr="00510885">
              <w:rPr>
                <w:rFonts w:cstheme="minorHAnsi"/>
                <w:sz w:val="20"/>
                <w:szCs w:val="20"/>
              </w:rPr>
              <w:t>/18</w:t>
            </w:r>
          </w:p>
        </w:tc>
        <w:tc>
          <w:tcPr>
            <w:tcW w:w="1588" w:type="dxa"/>
            <w:shd w:val="clear" w:color="auto" w:fill="FFFF99"/>
          </w:tcPr>
          <w:p w:rsidR="004F1027" w:rsidRPr="00510885" w:rsidRDefault="004F1027">
            <w:pPr>
              <w:rPr>
                <w:rFonts w:cstheme="minorHAnsi"/>
                <w:sz w:val="20"/>
                <w:szCs w:val="20"/>
              </w:rPr>
            </w:pPr>
            <w:r w:rsidRPr="00510885">
              <w:rPr>
                <w:rFonts w:cstheme="minorHAnsi"/>
                <w:sz w:val="20"/>
                <w:szCs w:val="20"/>
              </w:rPr>
              <w:t>Diretoria-Executiva</w:t>
            </w:r>
          </w:p>
        </w:tc>
        <w:tc>
          <w:tcPr>
            <w:tcW w:w="1983" w:type="dxa"/>
            <w:shd w:val="clear" w:color="auto" w:fill="FFFF99"/>
          </w:tcPr>
          <w:p w:rsidR="004F1027" w:rsidRPr="00510885" w:rsidRDefault="004F1027">
            <w:pPr>
              <w:rPr>
                <w:rFonts w:cstheme="minorHAnsi"/>
                <w:sz w:val="20"/>
                <w:szCs w:val="20"/>
              </w:rPr>
            </w:pPr>
            <w:r w:rsidRPr="00510885">
              <w:rPr>
                <w:rFonts w:cstheme="minorHAnsi"/>
                <w:sz w:val="20"/>
                <w:szCs w:val="20"/>
              </w:rPr>
              <w:t>Processo Eleitoral nos termos do Decreto nº 039/2006</w:t>
            </w:r>
          </w:p>
        </w:tc>
        <w:tc>
          <w:tcPr>
            <w:tcW w:w="1295" w:type="dxa"/>
            <w:shd w:val="clear" w:color="auto" w:fill="FFFF99"/>
          </w:tcPr>
          <w:p w:rsidR="004F1027" w:rsidRPr="00510885" w:rsidRDefault="004F1027">
            <w:pPr>
              <w:rPr>
                <w:rFonts w:cstheme="minorHAnsi"/>
                <w:sz w:val="20"/>
                <w:szCs w:val="20"/>
              </w:rPr>
            </w:pPr>
            <w:r w:rsidRPr="00510885">
              <w:rPr>
                <w:rFonts w:cstheme="minorHAnsi"/>
                <w:sz w:val="20"/>
                <w:szCs w:val="20"/>
              </w:rPr>
              <w:t>R$0,00</w:t>
            </w:r>
          </w:p>
        </w:tc>
        <w:tc>
          <w:tcPr>
            <w:tcW w:w="1370" w:type="dxa"/>
            <w:shd w:val="clear" w:color="auto" w:fill="FFFF99"/>
          </w:tcPr>
          <w:p w:rsidR="004F1027" w:rsidRPr="00510885" w:rsidRDefault="009A6D1D" w:rsidP="009A6D1D">
            <w:pPr>
              <w:rPr>
                <w:rFonts w:cstheme="minorHAnsi"/>
                <w:sz w:val="20"/>
                <w:szCs w:val="20"/>
              </w:rPr>
            </w:pPr>
            <w:r>
              <w:rPr>
                <w:rFonts w:cstheme="minorHAnsi"/>
                <w:sz w:val="20"/>
                <w:szCs w:val="20"/>
              </w:rPr>
              <w:t>28</w:t>
            </w:r>
            <w:r w:rsidR="00624BBE" w:rsidRPr="00510885">
              <w:rPr>
                <w:rFonts w:cstheme="minorHAnsi"/>
                <w:sz w:val="20"/>
                <w:szCs w:val="20"/>
              </w:rPr>
              <w:t>/0</w:t>
            </w:r>
            <w:r>
              <w:rPr>
                <w:rFonts w:cstheme="minorHAnsi"/>
                <w:sz w:val="20"/>
                <w:szCs w:val="20"/>
              </w:rPr>
              <w:t>9</w:t>
            </w:r>
            <w:r w:rsidR="00624BBE" w:rsidRPr="00510885">
              <w:rPr>
                <w:rFonts w:cstheme="minorHAnsi"/>
                <w:sz w:val="20"/>
                <w:szCs w:val="20"/>
              </w:rPr>
              <w:t>/2018</w:t>
            </w:r>
          </w:p>
        </w:tc>
        <w:tc>
          <w:tcPr>
            <w:tcW w:w="1619" w:type="dxa"/>
            <w:shd w:val="clear" w:color="auto" w:fill="FFFF99"/>
          </w:tcPr>
          <w:p w:rsidR="004F1027" w:rsidRPr="00510885" w:rsidRDefault="009A6D1D">
            <w:pPr>
              <w:rPr>
                <w:rFonts w:cstheme="minorHAnsi"/>
                <w:sz w:val="20"/>
                <w:szCs w:val="20"/>
              </w:rPr>
            </w:pPr>
            <w:r>
              <w:rPr>
                <w:rFonts w:cstheme="minorHAnsi"/>
                <w:sz w:val="20"/>
                <w:szCs w:val="20"/>
              </w:rPr>
              <w:t xml:space="preserve">Comissão Eleitoral emite Termo de Encerramento de </w:t>
            </w:r>
            <w:proofErr w:type="gramStart"/>
            <w:r>
              <w:rPr>
                <w:rFonts w:cstheme="minorHAnsi"/>
                <w:sz w:val="20"/>
                <w:szCs w:val="20"/>
              </w:rPr>
              <w:t>prazo  para</w:t>
            </w:r>
            <w:proofErr w:type="gramEnd"/>
            <w:r>
              <w:rPr>
                <w:rFonts w:cstheme="minorHAnsi"/>
                <w:sz w:val="20"/>
                <w:szCs w:val="20"/>
              </w:rPr>
              <w:t xml:space="preserve"> impugnação à chapa registrada</w:t>
            </w:r>
          </w:p>
        </w:tc>
      </w:tr>
      <w:tr w:rsidR="00987E47" w:rsidRPr="00510885" w:rsidTr="00277C87">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8</w:t>
            </w:r>
          </w:p>
        </w:tc>
        <w:tc>
          <w:tcPr>
            <w:tcW w:w="1916" w:type="dxa"/>
            <w:shd w:val="clear" w:color="auto" w:fill="FFFF99"/>
          </w:tcPr>
          <w:p w:rsidR="004F1027" w:rsidRPr="00510885" w:rsidRDefault="004F1027">
            <w:pPr>
              <w:rPr>
                <w:rFonts w:cstheme="minorHAnsi"/>
                <w:sz w:val="20"/>
                <w:szCs w:val="20"/>
              </w:rPr>
            </w:pPr>
            <w:r w:rsidRPr="00510885">
              <w:rPr>
                <w:rFonts w:cstheme="minorHAnsi"/>
                <w:sz w:val="20"/>
                <w:szCs w:val="20"/>
              </w:rPr>
              <w:t>4º Encontro dos Aposentados e Pensionistas do IPRESVEL</w:t>
            </w:r>
          </w:p>
        </w:tc>
        <w:tc>
          <w:tcPr>
            <w:tcW w:w="2047" w:type="dxa"/>
            <w:shd w:val="clear" w:color="auto" w:fill="FFFF99"/>
          </w:tcPr>
          <w:p w:rsidR="004F1027" w:rsidRPr="00510885" w:rsidRDefault="004F1027">
            <w:pPr>
              <w:rPr>
                <w:rFonts w:cstheme="minorHAnsi"/>
                <w:sz w:val="20"/>
                <w:szCs w:val="20"/>
              </w:rPr>
            </w:pPr>
            <w:r w:rsidRPr="00510885">
              <w:rPr>
                <w:rFonts w:cstheme="minorHAnsi"/>
                <w:sz w:val="20"/>
                <w:szCs w:val="20"/>
              </w:rPr>
              <w:t>Valorização do servidor aposentado</w:t>
            </w:r>
          </w:p>
        </w:tc>
        <w:tc>
          <w:tcPr>
            <w:tcW w:w="1086" w:type="dxa"/>
            <w:shd w:val="clear" w:color="auto" w:fill="FFFF99"/>
          </w:tcPr>
          <w:p w:rsidR="004F1027" w:rsidRPr="00510885" w:rsidRDefault="004F1027">
            <w:pPr>
              <w:rPr>
                <w:rFonts w:cstheme="minorHAnsi"/>
                <w:sz w:val="20"/>
                <w:szCs w:val="20"/>
              </w:rPr>
            </w:pPr>
            <w:r w:rsidRPr="00510885">
              <w:rPr>
                <w:rFonts w:cstheme="minorHAnsi"/>
                <w:sz w:val="20"/>
                <w:szCs w:val="20"/>
              </w:rPr>
              <w:t>Auditório do CMEB</w:t>
            </w:r>
          </w:p>
        </w:tc>
        <w:tc>
          <w:tcPr>
            <w:tcW w:w="1213" w:type="dxa"/>
            <w:shd w:val="clear" w:color="auto" w:fill="FFFF99"/>
          </w:tcPr>
          <w:p w:rsidR="004F1027" w:rsidRPr="00510885" w:rsidRDefault="004F1027">
            <w:pPr>
              <w:rPr>
                <w:rFonts w:cstheme="minorHAnsi"/>
                <w:sz w:val="20"/>
                <w:szCs w:val="20"/>
              </w:rPr>
            </w:pPr>
            <w:r w:rsidRPr="00510885">
              <w:rPr>
                <w:rFonts w:cstheme="minorHAnsi"/>
                <w:sz w:val="20"/>
                <w:szCs w:val="20"/>
              </w:rPr>
              <w:t>Out/18</w:t>
            </w:r>
          </w:p>
        </w:tc>
        <w:tc>
          <w:tcPr>
            <w:tcW w:w="1588" w:type="dxa"/>
            <w:shd w:val="clear" w:color="auto" w:fill="FFFF99"/>
          </w:tcPr>
          <w:p w:rsidR="004F1027" w:rsidRPr="00510885" w:rsidRDefault="004F1027" w:rsidP="00F44252">
            <w:pPr>
              <w:rPr>
                <w:rFonts w:cstheme="minorHAnsi"/>
                <w:sz w:val="20"/>
                <w:szCs w:val="20"/>
              </w:rPr>
            </w:pPr>
            <w:r w:rsidRPr="00510885">
              <w:rPr>
                <w:rFonts w:cstheme="minorHAnsi"/>
                <w:sz w:val="20"/>
                <w:szCs w:val="20"/>
              </w:rPr>
              <w:t>Diretoria-Executiva e</w:t>
            </w:r>
          </w:p>
          <w:p w:rsidR="004F1027" w:rsidRPr="00510885" w:rsidRDefault="004F1027" w:rsidP="00F44252">
            <w:pPr>
              <w:rPr>
                <w:rFonts w:cstheme="minorHAnsi"/>
                <w:sz w:val="20"/>
                <w:szCs w:val="20"/>
              </w:rPr>
            </w:pPr>
            <w:r w:rsidRPr="00510885">
              <w:rPr>
                <w:rFonts w:cstheme="minorHAnsi"/>
                <w:sz w:val="20"/>
                <w:szCs w:val="20"/>
              </w:rPr>
              <w:t>Conselho Administrativo</w:t>
            </w:r>
          </w:p>
        </w:tc>
        <w:tc>
          <w:tcPr>
            <w:tcW w:w="1983" w:type="dxa"/>
            <w:shd w:val="clear" w:color="auto" w:fill="FFFF99"/>
          </w:tcPr>
          <w:p w:rsidR="004F1027" w:rsidRPr="00510885" w:rsidRDefault="004F1027">
            <w:pPr>
              <w:rPr>
                <w:rFonts w:cstheme="minorHAnsi"/>
                <w:sz w:val="20"/>
                <w:szCs w:val="20"/>
              </w:rPr>
            </w:pPr>
            <w:r w:rsidRPr="00510885">
              <w:rPr>
                <w:rFonts w:cstheme="minorHAnsi"/>
                <w:sz w:val="20"/>
                <w:szCs w:val="20"/>
              </w:rPr>
              <w:t>Realização de Palestras sobre Educação Previdenciária, Financeira e Qualidade de Vida</w:t>
            </w:r>
          </w:p>
        </w:tc>
        <w:tc>
          <w:tcPr>
            <w:tcW w:w="1295" w:type="dxa"/>
            <w:shd w:val="clear" w:color="auto" w:fill="FFFF99"/>
          </w:tcPr>
          <w:p w:rsidR="004F1027" w:rsidRPr="00510885" w:rsidRDefault="004F1027">
            <w:pPr>
              <w:rPr>
                <w:rFonts w:cstheme="minorHAnsi"/>
                <w:sz w:val="20"/>
                <w:szCs w:val="20"/>
              </w:rPr>
            </w:pPr>
            <w:r w:rsidRPr="00510885">
              <w:rPr>
                <w:rFonts w:cstheme="minorHAnsi"/>
                <w:sz w:val="20"/>
                <w:szCs w:val="20"/>
              </w:rPr>
              <w:t>R$1.000,00</w:t>
            </w:r>
          </w:p>
        </w:tc>
        <w:tc>
          <w:tcPr>
            <w:tcW w:w="1370" w:type="dxa"/>
            <w:shd w:val="clear" w:color="auto" w:fill="FFFF99"/>
          </w:tcPr>
          <w:p w:rsidR="004F1027" w:rsidRPr="00510885" w:rsidRDefault="009A6D1D">
            <w:pPr>
              <w:rPr>
                <w:rFonts w:cstheme="minorHAnsi"/>
                <w:sz w:val="20"/>
                <w:szCs w:val="20"/>
              </w:rPr>
            </w:pPr>
            <w:r>
              <w:rPr>
                <w:rFonts w:cstheme="minorHAnsi"/>
                <w:sz w:val="20"/>
                <w:szCs w:val="20"/>
              </w:rPr>
              <w:t>30/09</w:t>
            </w:r>
            <w:r w:rsidR="006006F5" w:rsidRPr="00510885">
              <w:rPr>
                <w:rFonts w:cstheme="minorHAnsi"/>
                <w:sz w:val="20"/>
                <w:szCs w:val="20"/>
              </w:rPr>
              <w:t>/2018</w:t>
            </w:r>
          </w:p>
        </w:tc>
        <w:tc>
          <w:tcPr>
            <w:tcW w:w="1619" w:type="dxa"/>
            <w:shd w:val="clear" w:color="auto" w:fill="FFFF99"/>
          </w:tcPr>
          <w:p w:rsidR="004F1027" w:rsidRPr="00510885" w:rsidRDefault="00443D44">
            <w:pPr>
              <w:rPr>
                <w:rFonts w:cstheme="minorHAnsi"/>
                <w:sz w:val="20"/>
                <w:szCs w:val="20"/>
              </w:rPr>
            </w:pPr>
            <w:r w:rsidRPr="00510885">
              <w:rPr>
                <w:rFonts w:cstheme="minorHAnsi"/>
                <w:sz w:val="20"/>
                <w:szCs w:val="20"/>
              </w:rPr>
              <w:t xml:space="preserve">Palestra com Marina </w:t>
            </w:r>
            <w:proofErr w:type="spellStart"/>
            <w:r w:rsidRPr="00510885">
              <w:rPr>
                <w:rFonts w:cstheme="minorHAnsi"/>
                <w:sz w:val="20"/>
                <w:szCs w:val="20"/>
              </w:rPr>
              <w:t>Hartcoph</w:t>
            </w:r>
            <w:proofErr w:type="spellEnd"/>
            <w:r w:rsidRPr="00510885">
              <w:rPr>
                <w:rFonts w:cstheme="minorHAnsi"/>
                <w:sz w:val="20"/>
                <w:szCs w:val="20"/>
              </w:rPr>
              <w:t xml:space="preserve"> dia</w:t>
            </w:r>
            <w:r w:rsidR="008C3FCA" w:rsidRPr="00510885">
              <w:rPr>
                <w:rFonts w:cstheme="minorHAnsi"/>
                <w:sz w:val="20"/>
                <w:szCs w:val="20"/>
              </w:rPr>
              <w:t xml:space="preserve"> </w:t>
            </w:r>
            <w:r w:rsidR="008C3FCA" w:rsidRPr="00510885">
              <w:rPr>
                <w:rFonts w:cstheme="minorHAnsi"/>
                <w:b/>
                <w:sz w:val="20"/>
                <w:szCs w:val="20"/>
              </w:rPr>
              <w:t>18/10/2018</w:t>
            </w:r>
          </w:p>
          <w:p w:rsidR="00443D44" w:rsidRPr="00510885" w:rsidRDefault="00443D44">
            <w:pPr>
              <w:rPr>
                <w:rFonts w:cstheme="minorHAnsi"/>
                <w:sz w:val="20"/>
                <w:szCs w:val="20"/>
              </w:rPr>
            </w:pPr>
          </w:p>
        </w:tc>
      </w:tr>
      <w:tr w:rsidR="00987E47" w:rsidRPr="00510885" w:rsidTr="00277C87">
        <w:tc>
          <w:tcPr>
            <w:tcW w:w="758"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9 </w:t>
            </w:r>
          </w:p>
        </w:tc>
        <w:tc>
          <w:tcPr>
            <w:tcW w:w="1916"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Política de Segurança da Informação</w:t>
            </w:r>
          </w:p>
        </w:tc>
        <w:tc>
          <w:tcPr>
            <w:tcW w:w="2047"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Proteger os Ativos do Ipresvel </w:t>
            </w:r>
          </w:p>
        </w:tc>
        <w:tc>
          <w:tcPr>
            <w:tcW w:w="1086"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IPRESVEL</w:t>
            </w:r>
          </w:p>
        </w:tc>
        <w:tc>
          <w:tcPr>
            <w:tcW w:w="1213"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Dez/2018</w:t>
            </w:r>
          </w:p>
        </w:tc>
        <w:tc>
          <w:tcPr>
            <w:tcW w:w="1588"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Diretoria-Executiva e</w:t>
            </w:r>
          </w:p>
          <w:p w:rsidR="00443D44" w:rsidRPr="00510885" w:rsidRDefault="00443D44" w:rsidP="00443D44">
            <w:pPr>
              <w:rPr>
                <w:rFonts w:cstheme="minorHAnsi"/>
                <w:sz w:val="20"/>
                <w:szCs w:val="20"/>
              </w:rPr>
            </w:pPr>
            <w:r w:rsidRPr="00510885">
              <w:rPr>
                <w:rFonts w:cstheme="minorHAnsi"/>
                <w:sz w:val="20"/>
                <w:szCs w:val="20"/>
              </w:rPr>
              <w:t>Conselho Administrativo</w:t>
            </w:r>
          </w:p>
        </w:tc>
        <w:tc>
          <w:tcPr>
            <w:tcW w:w="1983"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Conjunto de diretrizes e orientações de procedimentos que visam conscientizar e orientar os </w:t>
            </w:r>
            <w:r w:rsidRPr="00510885">
              <w:rPr>
                <w:rFonts w:cstheme="minorHAnsi"/>
                <w:sz w:val="20"/>
                <w:szCs w:val="20"/>
              </w:rPr>
              <w:lastRenderedPageBreak/>
              <w:t>servidores, empregados, parceiros, colaboradores e fornecedores.</w:t>
            </w:r>
          </w:p>
        </w:tc>
        <w:tc>
          <w:tcPr>
            <w:tcW w:w="1295"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lastRenderedPageBreak/>
              <w:t>R$0,00</w:t>
            </w:r>
          </w:p>
        </w:tc>
        <w:tc>
          <w:tcPr>
            <w:tcW w:w="1370"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31/08/2018</w:t>
            </w:r>
          </w:p>
        </w:tc>
        <w:tc>
          <w:tcPr>
            <w:tcW w:w="1619"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Resolução nº 003/2008, aprovado pelo Decreto nº 69/2018.</w:t>
            </w:r>
          </w:p>
        </w:tc>
      </w:tr>
      <w:tr w:rsidR="00405E64" w:rsidRPr="00510885" w:rsidTr="00405E64">
        <w:tc>
          <w:tcPr>
            <w:tcW w:w="75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lastRenderedPageBreak/>
              <w:t>10</w:t>
            </w:r>
          </w:p>
        </w:tc>
        <w:tc>
          <w:tcPr>
            <w:tcW w:w="191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Adesão ao Programa Pró-Gestão RPPS</w:t>
            </w:r>
          </w:p>
        </w:tc>
        <w:tc>
          <w:tcPr>
            <w:tcW w:w="2047" w:type="dxa"/>
            <w:shd w:val="clear" w:color="auto" w:fill="FFFF99"/>
          </w:tcPr>
          <w:p w:rsidR="008C3FCA" w:rsidRPr="00510885" w:rsidRDefault="00CF0231" w:rsidP="007E46AF">
            <w:pPr>
              <w:rPr>
                <w:rFonts w:cstheme="minorHAnsi"/>
                <w:sz w:val="20"/>
                <w:szCs w:val="20"/>
              </w:rPr>
            </w:pPr>
            <w:r w:rsidRPr="00510885">
              <w:rPr>
                <w:rFonts w:cstheme="minorHAnsi"/>
                <w:sz w:val="20"/>
                <w:szCs w:val="20"/>
              </w:rPr>
              <w:t>Melhorias no processo de gestão</w:t>
            </w:r>
            <w:r w:rsidR="007E46AF" w:rsidRPr="00510885">
              <w:rPr>
                <w:rFonts w:cstheme="minorHAnsi"/>
                <w:sz w:val="20"/>
                <w:szCs w:val="20"/>
              </w:rPr>
              <w:t xml:space="preserve"> em conformidade às exigências contidas nas diretrizes de cada uma das ações (Controles Internos, Governança Corporativa e Educação Previdenciária).</w:t>
            </w:r>
          </w:p>
        </w:tc>
        <w:tc>
          <w:tcPr>
            <w:tcW w:w="1086" w:type="dxa"/>
            <w:shd w:val="clear" w:color="auto" w:fill="FFFF99"/>
          </w:tcPr>
          <w:p w:rsidR="008C3FCA" w:rsidRPr="00510885" w:rsidRDefault="00CF0231" w:rsidP="008C3FCA">
            <w:pPr>
              <w:rPr>
                <w:rFonts w:cstheme="minorHAnsi"/>
                <w:sz w:val="20"/>
                <w:szCs w:val="20"/>
              </w:rPr>
            </w:pPr>
            <w:r w:rsidRPr="00510885">
              <w:rPr>
                <w:rFonts w:cstheme="minorHAnsi"/>
                <w:sz w:val="20"/>
                <w:szCs w:val="20"/>
              </w:rPr>
              <w:t>IPRESVE</w:t>
            </w:r>
            <w:r w:rsidR="00510885" w:rsidRPr="00510885">
              <w:rPr>
                <w:rFonts w:cstheme="minorHAnsi"/>
                <w:sz w:val="20"/>
                <w:szCs w:val="20"/>
              </w:rPr>
              <w:t>L</w:t>
            </w:r>
          </w:p>
        </w:tc>
        <w:tc>
          <w:tcPr>
            <w:tcW w:w="1213" w:type="dxa"/>
            <w:shd w:val="clear" w:color="auto" w:fill="FFFF99"/>
          </w:tcPr>
          <w:p w:rsidR="008C3FCA" w:rsidRPr="00510885" w:rsidRDefault="00CF0231" w:rsidP="008C3FCA">
            <w:pPr>
              <w:rPr>
                <w:rFonts w:cstheme="minorHAnsi"/>
                <w:sz w:val="20"/>
                <w:szCs w:val="20"/>
              </w:rPr>
            </w:pPr>
            <w:r w:rsidRPr="00510885">
              <w:rPr>
                <w:rFonts w:cstheme="minorHAnsi"/>
                <w:sz w:val="20"/>
                <w:szCs w:val="20"/>
              </w:rPr>
              <w:t>Dez/2018</w:t>
            </w:r>
          </w:p>
        </w:tc>
        <w:tc>
          <w:tcPr>
            <w:tcW w:w="1588" w:type="dxa"/>
            <w:shd w:val="clear" w:color="auto" w:fill="FFFF99"/>
          </w:tcPr>
          <w:p w:rsidR="00CF0231" w:rsidRPr="00510885" w:rsidRDefault="00CF0231" w:rsidP="00CF0231">
            <w:pPr>
              <w:rPr>
                <w:rFonts w:cstheme="minorHAnsi"/>
                <w:sz w:val="20"/>
                <w:szCs w:val="20"/>
              </w:rPr>
            </w:pPr>
            <w:r w:rsidRPr="00510885">
              <w:rPr>
                <w:rFonts w:cstheme="minorHAnsi"/>
                <w:sz w:val="20"/>
                <w:szCs w:val="20"/>
              </w:rPr>
              <w:t>Diretoria-Executiva,</w:t>
            </w:r>
          </w:p>
          <w:p w:rsidR="008C3FCA" w:rsidRPr="00510885" w:rsidRDefault="00CF0231" w:rsidP="00CF0231">
            <w:pPr>
              <w:rPr>
                <w:rFonts w:cstheme="minorHAnsi"/>
                <w:sz w:val="20"/>
                <w:szCs w:val="20"/>
              </w:rPr>
            </w:pPr>
            <w:r w:rsidRPr="00510885">
              <w:rPr>
                <w:rFonts w:cstheme="minorHAnsi"/>
                <w:sz w:val="20"/>
                <w:szCs w:val="20"/>
              </w:rPr>
              <w:t xml:space="preserve">Conselho Administrativo, Conselho Fiscal, </w:t>
            </w:r>
            <w:r w:rsidR="00510885" w:rsidRPr="00510885">
              <w:rPr>
                <w:rFonts w:cstheme="minorHAnsi"/>
                <w:sz w:val="20"/>
                <w:szCs w:val="20"/>
              </w:rPr>
              <w:t xml:space="preserve">Controle Interno, </w:t>
            </w:r>
            <w:r w:rsidRPr="00510885">
              <w:rPr>
                <w:rFonts w:cstheme="minorHAnsi"/>
                <w:sz w:val="20"/>
                <w:szCs w:val="20"/>
              </w:rPr>
              <w:t>Município e Servidores</w:t>
            </w:r>
          </w:p>
        </w:tc>
        <w:tc>
          <w:tcPr>
            <w:tcW w:w="1983" w:type="dxa"/>
            <w:shd w:val="clear" w:color="auto" w:fill="FFFF99"/>
          </w:tcPr>
          <w:p w:rsidR="00510885" w:rsidRPr="00510885" w:rsidRDefault="00987E47" w:rsidP="00C421FE">
            <w:pPr>
              <w:rPr>
                <w:rFonts w:cstheme="minorHAnsi"/>
                <w:sz w:val="20"/>
                <w:szCs w:val="20"/>
              </w:rPr>
            </w:pPr>
            <w:r w:rsidRPr="00510885">
              <w:rPr>
                <w:rFonts w:cstheme="minorHAnsi"/>
                <w:sz w:val="20"/>
                <w:szCs w:val="20"/>
              </w:rPr>
              <w:t>Assinatura do Termo de Adesão</w:t>
            </w:r>
            <w:r w:rsidR="00510885" w:rsidRPr="00510885">
              <w:rPr>
                <w:rFonts w:cstheme="minorHAnsi"/>
                <w:sz w:val="20"/>
                <w:szCs w:val="20"/>
              </w:rPr>
              <w:t>;</w:t>
            </w:r>
          </w:p>
          <w:p w:rsidR="00CF0231" w:rsidRPr="00510885" w:rsidRDefault="007E46AF" w:rsidP="00C421FE">
            <w:pPr>
              <w:rPr>
                <w:rFonts w:cstheme="minorHAnsi"/>
                <w:sz w:val="20"/>
                <w:szCs w:val="20"/>
              </w:rPr>
            </w:pPr>
            <w:r w:rsidRPr="00510885">
              <w:rPr>
                <w:rFonts w:cstheme="minorHAnsi"/>
                <w:sz w:val="20"/>
                <w:szCs w:val="20"/>
              </w:rPr>
              <w:t xml:space="preserve">Contratação de </w:t>
            </w:r>
            <w:r w:rsidR="00987E47" w:rsidRPr="00510885">
              <w:rPr>
                <w:rFonts w:cstheme="minorHAnsi"/>
                <w:sz w:val="20"/>
                <w:szCs w:val="20"/>
              </w:rPr>
              <w:t>empresa para Certificação</w:t>
            </w:r>
            <w:r w:rsidR="00510885" w:rsidRPr="00510885">
              <w:rPr>
                <w:rFonts w:cstheme="minorHAnsi"/>
                <w:sz w:val="20"/>
                <w:szCs w:val="20"/>
              </w:rPr>
              <w:t>;</w:t>
            </w:r>
          </w:p>
          <w:p w:rsidR="00510885" w:rsidRPr="00510885" w:rsidRDefault="00510885" w:rsidP="00C421FE">
            <w:pPr>
              <w:rPr>
                <w:rFonts w:cstheme="minorHAnsi"/>
                <w:sz w:val="20"/>
                <w:szCs w:val="20"/>
              </w:rPr>
            </w:pPr>
            <w:r w:rsidRPr="00510885">
              <w:rPr>
                <w:rFonts w:cstheme="minorHAnsi"/>
                <w:sz w:val="20"/>
                <w:szCs w:val="20"/>
              </w:rPr>
              <w:t>Acompanhamento contínuo das ações.</w:t>
            </w:r>
          </w:p>
          <w:p w:rsidR="008C3FCA" w:rsidRPr="00510885" w:rsidRDefault="008C3FCA" w:rsidP="008C3FCA">
            <w:pPr>
              <w:rPr>
                <w:rFonts w:cstheme="minorHAnsi"/>
                <w:sz w:val="20"/>
                <w:szCs w:val="20"/>
              </w:rPr>
            </w:pPr>
          </w:p>
        </w:tc>
        <w:tc>
          <w:tcPr>
            <w:tcW w:w="1295" w:type="dxa"/>
            <w:shd w:val="clear" w:color="auto" w:fill="FFFF99"/>
          </w:tcPr>
          <w:p w:rsidR="008C3FCA" w:rsidRPr="00510885" w:rsidRDefault="00510885" w:rsidP="008C3FCA">
            <w:pPr>
              <w:rPr>
                <w:rFonts w:cstheme="minorHAnsi"/>
                <w:sz w:val="20"/>
                <w:szCs w:val="20"/>
              </w:rPr>
            </w:pPr>
            <w:r w:rsidRPr="00510885">
              <w:rPr>
                <w:rFonts w:cstheme="minorHAnsi"/>
                <w:sz w:val="20"/>
                <w:szCs w:val="20"/>
              </w:rPr>
              <w:t>R$5.000,00</w:t>
            </w:r>
          </w:p>
        </w:tc>
        <w:tc>
          <w:tcPr>
            <w:tcW w:w="1370" w:type="dxa"/>
            <w:shd w:val="clear" w:color="auto" w:fill="FFFF99"/>
          </w:tcPr>
          <w:p w:rsidR="008C3FCA" w:rsidRPr="00510885" w:rsidRDefault="008C3FCA" w:rsidP="009A6D1D">
            <w:pPr>
              <w:rPr>
                <w:rFonts w:cstheme="minorHAnsi"/>
                <w:sz w:val="20"/>
                <w:szCs w:val="20"/>
              </w:rPr>
            </w:pPr>
            <w:r w:rsidRPr="00510885">
              <w:rPr>
                <w:rFonts w:cstheme="minorHAnsi"/>
                <w:sz w:val="20"/>
                <w:szCs w:val="20"/>
              </w:rPr>
              <w:t>3</w:t>
            </w:r>
            <w:r w:rsidR="009A6D1D">
              <w:rPr>
                <w:rFonts w:cstheme="minorHAnsi"/>
                <w:sz w:val="20"/>
                <w:szCs w:val="20"/>
              </w:rPr>
              <w:t>0</w:t>
            </w:r>
            <w:r w:rsidRPr="00510885">
              <w:rPr>
                <w:rFonts w:cstheme="minorHAnsi"/>
                <w:sz w:val="20"/>
                <w:szCs w:val="20"/>
              </w:rPr>
              <w:t>/0</w:t>
            </w:r>
            <w:r w:rsidR="009A6D1D">
              <w:rPr>
                <w:rFonts w:cstheme="minorHAnsi"/>
                <w:sz w:val="20"/>
                <w:szCs w:val="20"/>
              </w:rPr>
              <w:t>9</w:t>
            </w:r>
            <w:r w:rsidRPr="00510885">
              <w:rPr>
                <w:rFonts w:cstheme="minorHAnsi"/>
                <w:sz w:val="20"/>
                <w:szCs w:val="20"/>
              </w:rPr>
              <w:t>/2018</w:t>
            </w:r>
          </w:p>
        </w:tc>
        <w:tc>
          <w:tcPr>
            <w:tcW w:w="1619"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Assinatura do Termo de Adesão em 28/06/2018;</w:t>
            </w:r>
          </w:p>
          <w:p w:rsidR="008C3FCA" w:rsidRPr="00510885" w:rsidRDefault="008C3FCA" w:rsidP="009A6D1D">
            <w:pPr>
              <w:rPr>
                <w:rFonts w:cstheme="minorHAnsi"/>
                <w:sz w:val="20"/>
                <w:szCs w:val="20"/>
              </w:rPr>
            </w:pPr>
            <w:r w:rsidRPr="00510885">
              <w:rPr>
                <w:rFonts w:cstheme="minorHAnsi"/>
                <w:sz w:val="20"/>
                <w:szCs w:val="20"/>
              </w:rPr>
              <w:t xml:space="preserve">Aguardando </w:t>
            </w:r>
            <w:proofErr w:type="spellStart"/>
            <w:r w:rsidR="009A6D1D">
              <w:rPr>
                <w:rFonts w:cstheme="minorHAnsi"/>
                <w:sz w:val="20"/>
                <w:szCs w:val="20"/>
              </w:rPr>
              <w:t>CNDs</w:t>
            </w:r>
            <w:proofErr w:type="spellEnd"/>
            <w:r w:rsidR="009A6D1D">
              <w:rPr>
                <w:rFonts w:cstheme="minorHAnsi"/>
                <w:sz w:val="20"/>
                <w:szCs w:val="20"/>
              </w:rPr>
              <w:t xml:space="preserve"> da </w:t>
            </w:r>
            <w:r w:rsidRPr="00510885">
              <w:rPr>
                <w:rFonts w:cstheme="minorHAnsi"/>
                <w:sz w:val="20"/>
                <w:szCs w:val="20"/>
              </w:rPr>
              <w:t xml:space="preserve">empresa </w:t>
            </w:r>
            <w:r w:rsidR="009A6D1D">
              <w:rPr>
                <w:rFonts w:cstheme="minorHAnsi"/>
                <w:sz w:val="20"/>
                <w:szCs w:val="20"/>
              </w:rPr>
              <w:t xml:space="preserve">que apresentou melhor proposta </w:t>
            </w:r>
          </w:p>
        </w:tc>
      </w:tr>
      <w:tr w:rsidR="00405E64" w:rsidRPr="00510885" w:rsidTr="00405E64">
        <w:tc>
          <w:tcPr>
            <w:tcW w:w="75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11</w:t>
            </w:r>
          </w:p>
        </w:tc>
        <w:tc>
          <w:tcPr>
            <w:tcW w:w="191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Ouvidoria</w:t>
            </w:r>
          </w:p>
        </w:tc>
        <w:tc>
          <w:tcPr>
            <w:tcW w:w="2047"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Necessidade de um canal de comunicação para consultas, dúvidas, reclamações, denúncias, elogios e solicitações.</w:t>
            </w:r>
          </w:p>
        </w:tc>
        <w:tc>
          <w:tcPr>
            <w:tcW w:w="108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IPRESVEL</w:t>
            </w:r>
          </w:p>
        </w:tc>
        <w:tc>
          <w:tcPr>
            <w:tcW w:w="1213"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Dez/2018</w:t>
            </w:r>
          </w:p>
        </w:tc>
        <w:tc>
          <w:tcPr>
            <w:tcW w:w="158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Diretoria-Executiva e</w:t>
            </w:r>
          </w:p>
          <w:p w:rsidR="008C3FCA" w:rsidRPr="00510885" w:rsidRDefault="008C3FCA" w:rsidP="008C3FCA">
            <w:pPr>
              <w:rPr>
                <w:rFonts w:cstheme="minorHAnsi"/>
                <w:sz w:val="20"/>
                <w:szCs w:val="20"/>
              </w:rPr>
            </w:pPr>
            <w:r w:rsidRPr="00510885">
              <w:rPr>
                <w:rFonts w:cstheme="minorHAnsi"/>
                <w:sz w:val="20"/>
                <w:szCs w:val="20"/>
              </w:rPr>
              <w:t>Conselho Administrativo</w:t>
            </w:r>
          </w:p>
        </w:tc>
        <w:tc>
          <w:tcPr>
            <w:tcW w:w="1983"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Programa de Fortalecimento das Ouvidorias – PROFORT CGU</w:t>
            </w:r>
          </w:p>
        </w:tc>
        <w:tc>
          <w:tcPr>
            <w:tcW w:w="1295"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R$0,00</w:t>
            </w:r>
          </w:p>
        </w:tc>
        <w:tc>
          <w:tcPr>
            <w:tcW w:w="1370" w:type="dxa"/>
            <w:shd w:val="clear" w:color="auto" w:fill="FFFF99"/>
          </w:tcPr>
          <w:p w:rsidR="008C3FCA" w:rsidRPr="00510885" w:rsidRDefault="009A6D1D" w:rsidP="009A6D1D">
            <w:pPr>
              <w:rPr>
                <w:rFonts w:cstheme="minorHAnsi"/>
                <w:sz w:val="20"/>
                <w:szCs w:val="20"/>
              </w:rPr>
            </w:pPr>
            <w:r>
              <w:rPr>
                <w:rFonts w:cstheme="minorHAnsi"/>
                <w:sz w:val="20"/>
                <w:szCs w:val="20"/>
              </w:rPr>
              <w:t>13</w:t>
            </w:r>
            <w:r w:rsidR="008C3FCA" w:rsidRPr="00510885">
              <w:rPr>
                <w:rFonts w:cstheme="minorHAnsi"/>
                <w:sz w:val="20"/>
                <w:szCs w:val="20"/>
              </w:rPr>
              <w:t>/0</w:t>
            </w:r>
            <w:r>
              <w:rPr>
                <w:rFonts w:cstheme="minorHAnsi"/>
                <w:sz w:val="20"/>
                <w:szCs w:val="20"/>
              </w:rPr>
              <w:t>9</w:t>
            </w:r>
            <w:r w:rsidR="008C3FCA" w:rsidRPr="00510885">
              <w:rPr>
                <w:rFonts w:cstheme="minorHAnsi"/>
                <w:sz w:val="20"/>
                <w:szCs w:val="20"/>
              </w:rPr>
              <w:t>/2018</w:t>
            </w:r>
          </w:p>
        </w:tc>
        <w:tc>
          <w:tcPr>
            <w:tcW w:w="1619" w:type="dxa"/>
            <w:shd w:val="clear" w:color="auto" w:fill="FFFF99"/>
          </w:tcPr>
          <w:p w:rsidR="008C3FCA" w:rsidRPr="00510885" w:rsidRDefault="009A6D1D" w:rsidP="009A6D1D">
            <w:pPr>
              <w:rPr>
                <w:rFonts w:cstheme="minorHAnsi"/>
                <w:sz w:val="20"/>
                <w:szCs w:val="20"/>
              </w:rPr>
            </w:pPr>
            <w:r>
              <w:rPr>
                <w:rFonts w:cstheme="minorHAnsi"/>
                <w:sz w:val="20"/>
                <w:szCs w:val="20"/>
              </w:rPr>
              <w:t>Cadastramento do servidor</w:t>
            </w:r>
            <w:r w:rsidR="0014181E">
              <w:rPr>
                <w:rFonts w:cstheme="minorHAnsi"/>
                <w:sz w:val="20"/>
                <w:szCs w:val="20"/>
              </w:rPr>
              <w:t xml:space="preserve"> responsável</w:t>
            </w:r>
            <w:r>
              <w:rPr>
                <w:rFonts w:cstheme="minorHAnsi"/>
                <w:sz w:val="20"/>
                <w:szCs w:val="20"/>
              </w:rPr>
              <w:t>, a</w:t>
            </w:r>
            <w:r w:rsidR="008C3FCA" w:rsidRPr="00510885">
              <w:rPr>
                <w:rFonts w:cstheme="minorHAnsi"/>
                <w:sz w:val="20"/>
                <w:szCs w:val="20"/>
              </w:rPr>
              <w:t xml:space="preserve">guardando </w:t>
            </w:r>
            <w:r>
              <w:rPr>
                <w:rFonts w:cstheme="minorHAnsi"/>
                <w:sz w:val="20"/>
                <w:szCs w:val="20"/>
              </w:rPr>
              <w:t xml:space="preserve">implementação </w:t>
            </w:r>
          </w:p>
        </w:tc>
      </w:tr>
    </w:tbl>
    <w:p w:rsidR="00BD5C0A" w:rsidRPr="00510885" w:rsidRDefault="00BD5C0A">
      <w:pPr>
        <w:rPr>
          <w:rFonts w:cstheme="minorHAnsi"/>
          <w:sz w:val="20"/>
          <w:szCs w:val="20"/>
        </w:rPr>
      </w:pPr>
    </w:p>
    <w:p w:rsidR="00BD5C0A" w:rsidRPr="00510885" w:rsidRDefault="00BD5C0A" w:rsidP="00BD5C0A">
      <w:pPr>
        <w:rPr>
          <w:rFonts w:cstheme="minorHAnsi"/>
          <w:b/>
          <w:sz w:val="20"/>
          <w:szCs w:val="20"/>
        </w:rPr>
      </w:pPr>
      <w:r w:rsidRPr="00510885">
        <w:rPr>
          <w:rFonts w:cstheme="minorHAnsi"/>
          <w:b/>
          <w:noProof/>
          <w:sz w:val="20"/>
          <w:szCs w:val="20"/>
          <w:lang w:eastAsia="pt-BR"/>
        </w:rPr>
        <mc:AlternateContent>
          <mc:Choice Requires="wps">
            <w:drawing>
              <wp:anchor distT="0" distB="0" distL="114300" distR="114300" simplePos="0" relativeHeight="251659264" behindDoc="0" locked="0" layoutInCell="1" allowOverlap="1" wp14:anchorId="1C3FFB68" wp14:editId="5D9C8FC8">
                <wp:simplePos x="0" y="0"/>
                <wp:positionH relativeFrom="column">
                  <wp:posOffset>167640</wp:posOffset>
                </wp:positionH>
                <wp:positionV relativeFrom="paragraph">
                  <wp:posOffset>310515</wp:posOffset>
                </wp:positionV>
                <wp:extent cx="146304" cy="146304"/>
                <wp:effectExtent l="0" t="0" r="25400" b="25400"/>
                <wp:wrapNone/>
                <wp:docPr id="1" name="Retângulo 1"/>
                <wp:cNvGraphicFramePr/>
                <a:graphic xmlns:a="http://schemas.openxmlformats.org/drawingml/2006/main">
                  <a:graphicData uri="http://schemas.microsoft.com/office/word/2010/wordprocessingShape">
                    <wps:wsp>
                      <wps:cNvSpPr/>
                      <wps:spPr>
                        <a:xfrm>
                          <a:off x="0" y="0"/>
                          <a:ext cx="146304" cy="146304"/>
                        </a:xfrm>
                        <a:prstGeom prst="rect">
                          <a:avLst/>
                        </a:prstGeom>
                        <a:solidFill>
                          <a:srgbClr val="FFFF99"/>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4B2AE" id="Retângulo 1" o:spid="_x0000_s1026" style="position:absolute;margin-left:13.2pt;margin-top:24.45pt;width:11.5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" fillcolor="#ff9" strokecolor="black [3213]" strokeweight=".25pt"/>
            </w:pict>
          </mc:Fallback>
        </mc:AlternateContent>
      </w:r>
      <w:r w:rsidRPr="00510885">
        <w:rPr>
          <w:rFonts w:cstheme="minorHAnsi"/>
          <w:b/>
          <w:sz w:val="20"/>
          <w:szCs w:val="20"/>
        </w:rPr>
        <w:t>LEGENDA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1312" behindDoc="0" locked="0" layoutInCell="1" allowOverlap="1" wp14:anchorId="05A5B2DE" wp14:editId="40CB98FC">
                <wp:simplePos x="0" y="0"/>
                <wp:positionH relativeFrom="column">
                  <wp:posOffset>167640</wp:posOffset>
                </wp:positionH>
                <wp:positionV relativeFrom="paragraph">
                  <wp:posOffset>194310</wp:posOffset>
                </wp:positionV>
                <wp:extent cx="146304" cy="146304"/>
                <wp:effectExtent l="0" t="0" r="25400" b="25400"/>
                <wp:wrapNone/>
                <wp:docPr id="3" name="Retângulo 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accent3">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B574" id="Retângulo 3" o:spid="_x0000_s1026" style="position:absolute;margin-left:13.2pt;margin-top:15.3pt;width:11.5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" fillcolor="#d6e3bc [1302]" strokecolor="black [3213]" strokeweight=".25pt"/>
            </w:pict>
          </mc:Fallback>
        </mc:AlternateContent>
      </w:r>
      <w:r w:rsidRPr="00510885">
        <w:rPr>
          <w:rFonts w:cstheme="minorHAnsi"/>
          <w:sz w:val="20"/>
          <w:szCs w:val="20"/>
        </w:rPr>
        <w:tab/>
        <w:t>Ação em andamento</w:t>
      </w:r>
    </w:p>
    <w:p w:rsidR="00BD5C0A" w:rsidRPr="00510885" w:rsidRDefault="00BD5C0A" w:rsidP="00BD5C0A">
      <w:pPr>
        <w:spacing w:after="0"/>
        <w:rPr>
          <w:rFonts w:cstheme="minorHAnsi"/>
          <w:sz w:val="20"/>
          <w:szCs w:val="20"/>
        </w:rPr>
      </w:pPr>
      <w:r w:rsidRPr="00510885">
        <w:rPr>
          <w:rFonts w:cstheme="minorHAnsi"/>
          <w:sz w:val="20"/>
          <w:szCs w:val="20"/>
        </w:rPr>
        <w:tab/>
        <w:t>Ação concluída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5408" behindDoc="0" locked="0" layoutInCell="1" allowOverlap="1" wp14:anchorId="3BD254F4" wp14:editId="0F11EABD">
                <wp:simplePos x="0" y="0"/>
                <wp:positionH relativeFrom="column">
                  <wp:posOffset>168249</wp:posOffset>
                </wp:positionH>
                <wp:positionV relativeFrom="paragraph">
                  <wp:posOffset>196215</wp:posOffset>
                </wp:positionV>
                <wp:extent cx="146050" cy="146050"/>
                <wp:effectExtent l="0" t="0" r="25400" b="25400"/>
                <wp:wrapNone/>
                <wp:docPr id="5" name="Retângulo 5"/>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738B2" id="Retângulo 5" o:spid="_x0000_s1026" style="position:absolute;margin-left:13.25pt;margin-top:15.45pt;width:11.5pt;height: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" fillcolor="#d8d8d8 [2732]" strokecolor="black [3213]" strokeweight=".25pt"/>
            </w:pict>
          </mc:Fallback>
        </mc:AlternateContent>
      </w:r>
      <w:r w:rsidRPr="00510885">
        <w:rPr>
          <w:rFonts w:cstheme="minorHAnsi"/>
          <w:noProof/>
          <w:sz w:val="20"/>
          <w:szCs w:val="20"/>
          <w:lang w:eastAsia="pt-BR"/>
        </w:rPr>
        <mc:AlternateContent>
          <mc:Choice Requires="wps">
            <w:drawing>
              <wp:anchor distT="0" distB="0" distL="114300" distR="114300" simplePos="0" relativeHeight="251663360" behindDoc="0" locked="0" layoutInCell="1" allowOverlap="1" wp14:anchorId="4833E4BC" wp14:editId="09DAEC1F">
                <wp:simplePos x="0" y="0"/>
                <wp:positionH relativeFrom="column">
                  <wp:posOffset>167640</wp:posOffset>
                </wp:positionH>
                <wp:positionV relativeFrom="paragraph">
                  <wp:posOffset>5080</wp:posOffset>
                </wp:positionV>
                <wp:extent cx="146050" cy="146050"/>
                <wp:effectExtent l="0" t="0" r="25400" b="25400"/>
                <wp:wrapNone/>
                <wp:docPr id="4" name="Retângulo 4"/>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A57E9" id="Retângulo 4" o:spid="_x0000_s1026" style="position:absolute;margin-left:13.2pt;margin-top:.4pt;width:11.5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" fillcolor="#f2dbdb [661]" strokecolor="black [3213]" strokeweight=".25pt"/>
            </w:pict>
          </mc:Fallback>
        </mc:AlternateContent>
      </w:r>
      <w:r w:rsidRPr="00510885">
        <w:rPr>
          <w:rFonts w:cstheme="minorHAnsi"/>
          <w:sz w:val="20"/>
          <w:szCs w:val="20"/>
        </w:rPr>
        <w:tab/>
        <w:t>Ação não iniciada</w:t>
      </w:r>
    </w:p>
    <w:p w:rsidR="00BD5C0A" w:rsidRPr="00510885" w:rsidRDefault="00BD5C0A" w:rsidP="00BD5C0A">
      <w:pPr>
        <w:spacing w:after="0"/>
        <w:ind w:firstLine="708"/>
        <w:rPr>
          <w:rFonts w:cstheme="minorHAnsi"/>
          <w:sz w:val="20"/>
          <w:szCs w:val="20"/>
        </w:rPr>
      </w:pPr>
      <w:r w:rsidRPr="00510885">
        <w:rPr>
          <w:rFonts w:cstheme="minorHAnsi"/>
          <w:sz w:val="20"/>
          <w:szCs w:val="20"/>
        </w:rPr>
        <w:t>Ação cancelada</w:t>
      </w:r>
    </w:p>
    <w:p w:rsidR="00BD5C0A" w:rsidRPr="00510885" w:rsidRDefault="00BD5C0A" w:rsidP="00BD5C0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7456" behindDoc="0" locked="0" layoutInCell="1" allowOverlap="1" wp14:anchorId="7BFDBC84" wp14:editId="50362012">
                <wp:simplePos x="0" y="0"/>
                <wp:positionH relativeFrom="column">
                  <wp:posOffset>168249</wp:posOffset>
                </wp:positionH>
                <wp:positionV relativeFrom="paragraph">
                  <wp:posOffset>5385</wp:posOffset>
                </wp:positionV>
                <wp:extent cx="146050" cy="146050"/>
                <wp:effectExtent l="0" t="0" r="25400" b="25400"/>
                <wp:wrapNone/>
                <wp:docPr id="6" name="Retângulo 6"/>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4">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A505DA" id="Retângulo 6" o:spid="_x0000_s1026" style="position:absolute;margin-left:13.25pt;margin-top:.4pt;width:11.5pt;height:1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" fillcolor="#ccc0d9 [1303]" strokecolor="black [3213]" strokeweight=".25pt"/>
            </w:pict>
          </mc:Fallback>
        </mc:AlternateContent>
      </w:r>
      <w:r w:rsidRPr="00510885">
        <w:rPr>
          <w:rFonts w:cstheme="minorHAnsi"/>
          <w:sz w:val="20"/>
          <w:szCs w:val="20"/>
        </w:rPr>
        <w:t xml:space="preserve">Ação nova </w:t>
      </w:r>
      <w:r w:rsidR="008C3FCA" w:rsidRPr="00510885">
        <w:rPr>
          <w:rFonts w:cstheme="minorHAnsi"/>
          <w:sz w:val="20"/>
          <w:szCs w:val="20"/>
        </w:rPr>
        <w:t>concluída</w:t>
      </w:r>
    </w:p>
    <w:p w:rsidR="008C3FCA" w:rsidRPr="00510885" w:rsidRDefault="008C3FCA" w:rsidP="008C3FC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71552" behindDoc="0" locked="0" layoutInCell="1" allowOverlap="1" wp14:anchorId="25F7F0C0" wp14:editId="33DBB8A9">
                <wp:simplePos x="0" y="0"/>
                <wp:positionH relativeFrom="column">
                  <wp:posOffset>168249</wp:posOffset>
                </wp:positionH>
                <wp:positionV relativeFrom="paragraph">
                  <wp:posOffset>5385</wp:posOffset>
                </wp:positionV>
                <wp:extent cx="146050" cy="146050"/>
                <wp:effectExtent l="0" t="0" r="25400" b="25400"/>
                <wp:wrapNone/>
                <wp:docPr id="7" name="Retângulo 7"/>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3DDC5" id="Retângulo 7" o:spid="_x0000_s1026" style="position:absolute;margin-left:13.25pt;margin-top:.4pt;width:11.5pt;height: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" fillcolor="#fde9d9 [665]" strokecolor="black [3213]" strokeweight=".25pt"/>
            </w:pict>
          </mc:Fallback>
        </mc:AlternateContent>
      </w:r>
      <w:r w:rsidRPr="00510885">
        <w:rPr>
          <w:rFonts w:cstheme="minorHAnsi"/>
          <w:sz w:val="20"/>
          <w:szCs w:val="20"/>
        </w:rPr>
        <w:t>Ação nova em andamento</w:t>
      </w:r>
    </w:p>
    <w:sectPr w:rsidR="008C3FCA" w:rsidRPr="00510885" w:rsidSect="004F1027">
      <w:pgSz w:w="16838" w:h="11906" w:orient="landscape"/>
      <w:pgMar w:top="1134" w:right="53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55"/>
    <w:rsid w:val="00096CC0"/>
    <w:rsid w:val="00136E48"/>
    <w:rsid w:val="0014181E"/>
    <w:rsid w:val="00277C87"/>
    <w:rsid w:val="00395058"/>
    <w:rsid w:val="003F36FE"/>
    <w:rsid w:val="00405E64"/>
    <w:rsid w:val="00443D44"/>
    <w:rsid w:val="004F1027"/>
    <w:rsid w:val="00510885"/>
    <w:rsid w:val="006006F5"/>
    <w:rsid w:val="00624BBE"/>
    <w:rsid w:val="006627C7"/>
    <w:rsid w:val="00734B98"/>
    <w:rsid w:val="007E46AF"/>
    <w:rsid w:val="00862270"/>
    <w:rsid w:val="008C3FCA"/>
    <w:rsid w:val="00962135"/>
    <w:rsid w:val="00987E47"/>
    <w:rsid w:val="009A49C9"/>
    <w:rsid w:val="009A6D1D"/>
    <w:rsid w:val="00A25C1C"/>
    <w:rsid w:val="00A65967"/>
    <w:rsid w:val="00A65E55"/>
    <w:rsid w:val="00A67CE0"/>
    <w:rsid w:val="00A954A9"/>
    <w:rsid w:val="00B138B3"/>
    <w:rsid w:val="00B140C8"/>
    <w:rsid w:val="00B7248F"/>
    <w:rsid w:val="00B7258F"/>
    <w:rsid w:val="00B810D6"/>
    <w:rsid w:val="00BA2A42"/>
    <w:rsid w:val="00BD5C0A"/>
    <w:rsid w:val="00C421FE"/>
    <w:rsid w:val="00CB0458"/>
    <w:rsid w:val="00CF0231"/>
    <w:rsid w:val="00E41799"/>
    <w:rsid w:val="00E55246"/>
    <w:rsid w:val="00E83E6E"/>
    <w:rsid w:val="00EA5810"/>
    <w:rsid w:val="00F44252"/>
    <w:rsid w:val="00FA57DC"/>
    <w:rsid w:val="00FE5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A2D1E-2D39-4377-AE0A-DBA336C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65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ontepargpadro"/>
    <w:rsid w:val="00734B98"/>
  </w:style>
  <w:style w:type="character" w:styleId="nfase">
    <w:name w:val="Emphasis"/>
    <w:basedOn w:val="Fontepargpadro"/>
    <w:uiPriority w:val="20"/>
    <w:qFormat/>
    <w:rsid w:val="00734B98"/>
    <w:rPr>
      <w:i/>
      <w:iCs/>
    </w:rPr>
  </w:style>
  <w:style w:type="paragraph" w:styleId="PargrafodaLista">
    <w:name w:val="List Paragraph"/>
    <w:basedOn w:val="Normal"/>
    <w:uiPriority w:val="34"/>
    <w:qFormat/>
    <w:rsid w:val="008C3FCA"/>
    <w:pPr>
      <w:ind w:left="720"/>
      <w:contextualSpacing/>
    </w:pPr>
  </w:style>
  <w:style w:type="paragraph" w:styleId="Textodebalo">
    <w:name w:val="Balloon Text"/>
    <w:basedOn w:val="Normal"/>
    <w:link w:val="TextodebaloChar"/>
    <w:uiPriority w:val="99"/>
    <w:semiHidden/>
    <w:unhideWhenUsed/>
    <w:rsid w:val="008622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791</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contabilidade2</dc:creator>
  <cp:lastModifiedBy>ipresvel</cp:lastModifiedBy>
  <cp:revision>5</cp:revision>
  <cp:lastPrinted>2018-09-13T17:42:00Z</cp:lastPrinted>
  <dcterms:created xsi:type="dcterms:W3CDTF">2018-10-23T12:22:00Z</dcterms:created>
  <dcterms:modified xsi:type="dcterms:W3CDTF">2018-10-23T12:58:00Z</dcterms:modified>
</cp:coreProperties>
</file>